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302C4971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024A49">
        <w:t xml:space="preserve">7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E91C6D">
        <w:t>0</w:t>
      </w:r>
      <w:r w:rsidR="008017E8">
        <w:t>7831</w:t>
      </w:r>
    </w:p>
    <w:p w14:paraId="1DB284EA" w14:textId="4CDE95B2" w:rsidR="007547CD" w:rsidRPr="00276F20" w:rsidRDefault="009D31CE" w:rsidP="007547CD">
      <w:pPr>
        <w:pStyle w:val="3GPPHeader"/>
      </w:pPr>
      <w:bookmarkStart w:id="0" w:name="OLE_LINK3"/>
      <w:bookmarkStart w:id="1" w:name="OLE_LINK4"/>
      <w:r w:rsidRPr="00103825">
        <w:rPr>
          <w:rFonts w:cs="Arial"/>
        </w:rPr>
        <w:t xml:space="preserve">Incheon, Korea, </w:t>
      </w:r>
      <w:r w:rsidR="00024A49">
        <w:t>22</w:t>
      </w:r>
      <w:r w:rsidR="007547CD" w:rsidRPr="003422AE">
        <w:t xml:space="preserve"> – </w:t>
      </w:r>
      <w:r w:rsidR="000829DD">
        <w:t>2</w:t>
      </w:r>
      <w:r w:rsidR="00A90D7F">
        <w:t>6</w:t>
      </w:r>
      <w:r w:rsidR="007547CD" w:rsidRPr="003422AE">
        <w:t xml:space="preserve"> </w:t>
      </w:r>
      <w:r w:rsidR="00024A49">
        <w:t>May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8E4A9B5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7A6171">
        <w:rPr>
          <w:sz w:val="22"/>
        </w:rPr>
        <w:t>8</w:t>
      </w:r>
      <w:r w:rsidR="00A465C7">
        <w:rPr>
          <w:sz w:val="22"/>
        </w:rPr>
        <w:t>.19.1.</w:t>
      </w:r>
      <w:r w:rsidR="001803EF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3A3F26C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86518">
        <w:rPr>
          <w:sz w:val="22"/>
        </w:rPr>
        <w:t xml:space="preserve">On </w:t>
      </w:r>
      <w:r w:rsidR="001F08CB">
        <w:rPr>
          <w:sz w:val="22"/>
        </w:rPr>
        <w:t>parameter assumptions</w:t>
      </w:r>
      <w:r w:rsidR="00FB50BF">
        <w:rPr>
          <w:sz w:val="22"/>
        </w:rPr>
        <w:t xml:space="preserve"> for inter-user interference cancellation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4337B2D9" w14:textId="10D15A74" w:rsidR="005947C4" w:rsidRDefault="00CB72C8" w:rsidP="00CB72C8">
      <w:r>
        <w:t>After last RAN4 #106</w:t>
      </w:r>
      <w:r w:rsidR="00C132B4">
        <w:t>bis-e</w:t>
      </w:r>
      <w:r>
        <w:t xml:space="preserve"> meeting’s discussion </w:t>
      </w:r>
      <w:r w:rsidR="002423A7">
        <w:t>online,</w:t>
      </w:r>
      <w:r w:rsidR="003B7672">
        <w:t xml:space="preserve"> several parameter configurations and assumption have been agreed for companies to </w:t>
      </w:r>
      <w:r w:rsidR="005947C4">
        <w:t xml:space="preserve">do the phase I evaluations. </w:t>
      </w:r>
      <w:r w:rsidR="001B11C5">
        <w:t xml:space="preserve">Agreements have been captured in the agreed Way forward [1]. </w:t>
      </w:r>
      <w:r w:rsidR="005947C4">
        <w:t xml:space="preserve">Thus, in this meeting, companies are encouraged to bring simulation results to </w:t>
      </w:r>
      <w:r w:rsidR="00D36ED9">
        <w:t>compare the performance, and to see how much gain</w:t>
      </w:r>
      <w:r w:rsidR="00D9305F">
        <w:t xml:space="preserve"> can be found </w:t>
      </w:r>
      <w:r w:rsidR="008C6D8C">
        <w:t xml:space="preserve">for different candidate receivers. </w:t>
      </w:r>
    </w:p>
    <w:p w14:paraId="22DE3490" w14:textId="2193AC62" w:rsidR="00C17929" w:rsidRDefault="003D397D" w:rsidP="008E72E2">
      <w:r>
        <w:t xml:space="preserve">In this contribution, </w:t>
      </w:r>
      <w:r w:rsidR="00BF5456">
        <w:t xml:space="preserve">we </w:t>
      </w:r>
      <w:r>
        <w:t xml:space="preserve">provided our views </w:t>
      </w:r>
      <w:r w:rsidR="00194A66">
        <w:t xml:space="preserve">on </w:t>
      </w:r>
      <w:r w:rsidR="00F518BA">
        <w:t>down selecting</w:t>
      </w:r>
      <w:r w:rsidR="00F808C1">
        <w:t xml:space="preserve"> some options </w:t>
      </w:r>
      <w:r w:rsidR="006D0ED1">
        <w:t xml:space="preserve">listed in the </w:t>
      </w:r>
      <w:r w:rsidR="001B11C5">
        <w:t>W</w:t>
      </w:r>
      <w:r w:rsidR="006D0ED1">
        <w:t>ay forward [1].</w:t>
      </w:r>
      <w:r w:rsidR="002B7090">
        <w:t xml:space="preserve"> Observations and proposals were captured in the summary section.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44EA8AF4" w14:textId="72242D6C" w:rsidR="001E10D1" w:rsidRDefault="001E10D1" w:rsidP="00742219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The number of co-scheduled UEs</w:t>
      </w:r>
    </w:p>
    <w:p w14:paraId="0C2798BD" w14:textId="6F98E331" w:rsidR="001E10D1" w:rsidRDefault="00B204E4" w:rsidP="00742219">
      <w:pPr>
        <w:rPr>
          <w:rFonts w:cstheme="minorHAnsi"/>
        </w:rPr>
      </w:pPr>
      <w:r>
        <w:rPr>
          <w:rFonts w:cstheme="minorHAnsi"/>
        </w:rPr>
        <w:t xml:space="preserve">From demodulation processing point of view, there is no difference </w:t>
      </w:r>
      <w:r w:rsidR="00545CC4">
        <w:rPr>
          <w:rFonts w:cstheme="minorHAnsi"/>
        </w:rPr>
        <w:t xml:space="preserve">between having one or more co-scheduled UEs. </w:t>
      </w:r>
      <w:r w:rsidR="00CB5F9A">
        <w:rPr>
          <w:rFonts w:cstheme="minorHAnsi"/>
        </w:rPr>
        <w:t xml:space="preserve">From the previous discussion and evaluations, </w:t>
      </w:r>
      <w:r w:rsidR="00DF1FFC">
        <w:rPr>
          <w:rFonts w:cstheme="minorHAnsi"/>
        </w:rPr>
        <w:t xml:space="preserve">companies have observed enough gain from </w:t>
      </w:r>
      <w:r w:rsidR="009465B3">
        <w:rPr>
          <w:rFonts w:cstheme="minorHAnsi"/>
        </w:rPr>
        <w:t>one or two reference receivers over the baseline</w:t>
      </w:r>
      <w:r w:rsidR="004618BA">
        <w:rPr>
          <w:rFonts w:cstheme="minorHAnsi"/>
        </w:rPr>
        <w:t xml:space="preserve"> no matter with configuring rank combination 1+1 and 2+2. </w:t>
      </w:r>
      <w:r w:rsidR="004962D4">
        <w:rPr>
          <w:rFonts w:cstheme="minorHAnsi"/>
        </w:rPr>
        <w:t xml:space="preserve">In this case, we see it is sufficient to only consider 1 co-scheduled UE </w:t>
      </w:r>
      <w:r w:rsidR="00FF020B">
        <w:rPr>
          <w:rFonts w:cstheme="minorHAnsi"/>
        </w:rPr>
        <w:t xml:space="preserve">to move forward. </w:t>
      </w:r>
      <w:r w:rsidR="00545CC4">
        <w:rPr>
          <w:rFonts w:cstheme="minorHAnsi"/>
        </w:rPr>
        <w:t xml:space="preserve">We are </w:t>
      </w:r>
      <w:r w:rsidR="00BB6A66">
        <w:rPr>
          <w:rFonts w:cstheme="minorHAnsi"/>
        </w:rPr>
        <w:t xml:space="preserve">open for the study on more than one co-scheduled UEs in phase I. However, we </w:t>
      </w:r>
      <w:r w:rsidR="00CB5F9A">
        <w:rPr>
          <w:rFonts w:cstheme="minorHAnsi"/>
        </w:rPr>
        <w:t xml:space="preserve">propose to only consider 1 co-scheduled UE for defining requirements in phase II. </w:t>
      </w:r>
    </w:p>
    <w:p w14:paraId="50E03998" w14:textId="552F09E1" w:rsidR="00FF020B" w:rsidRPr="0073639C" w:rsidRDefault="00FF020B" w:rsidP="00742219">
      <w:pPr>
        <w:rPr>
          <w:rFonts w:cstheme="minorHAnsi"/>
          <w:b/>
          <w:bCs/>
          <w:i/>
          <w:iCs/>
        </w:rPr>
      </w:pPr>
      <w:r w:rsidRPr="0073639C">
        <w:rPr>
          <w:rFonts w:cstheme="minorHAnsi"/>
          <w:b/>
          <w:bCs/>
          <w:i/>
          <w:iCs/>
        </w:rPr>
        <w:t xml:space="preserve">Proposal 1: Consider </w:t>
      </w:r>
      <w:r w:rsidR="0073639C" w:rsidRPr="0073639C">
        <w:rPr>
          <w:rFonts w:cstheme="minorHAnsi"/>
          <w:b/>
          <w:bCs/>
          <w:i/>
          <w:iCs/>
        </w:rPr>
        <w:t xml:space="preserve">only </w:t>
      </w:r>
      <w:r w:rsidRPr="0073639C">
        <w:rPr>
          <w:rFonts w:cstheme="minorHAnsi"/>
          <w:b/>
          <w:bCs/>
          <w:i/>
          <w:iCs/>
        </w:rPr>
        <w:t>1 co-scheduled UE</w:t>
      </w:r>
      <w:r w:rsidR="006000E0" w:rsidRPr="0073639C">
        <w:rPr>
          <w:rFonts w:cstheme="minorHAnsi"/>
          <w:b/>
          <w:bCs/>
          <w:i/>
          <w:iCs/>
        </w:rPr>
        <w:t xml:space="preserve"> </w:t>
      </w:r>
      <w:r w:rsidR="0073639C" w:rsidRPr="0073639C">
        <w:rPr>
          <w:rFonts w:cstheme="minorHAnsi"/>
          <w:b/>
          <w:bCs/>
          <w:i/>
          <w:iCs/>
        </w:rPr>
        <w:t>in phase II</w:t>
      </w:r>
    </w:p>
    <w:p w14:paraId="573586B9" w14:textId="32DFD10A" w:rsidR="005A0D5D" w:rsidRDefault="005A0D5D" w:rsidP="00742219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MCS for the target UE</w:t>
      </w:r>
    </w:p>
    <w:p w14:paraId="7D999524" w14:textId="66B8C838" w:rsidR="00C92598" w:rsidRDefault="00C92598" w:rsidP="00C92598">
      <w:pPr>
        <w:spacing w:line="240" w:lineRule="auto"/>
        <w:rPr>
          <w:noProof/>
        </w:rPr>
      </w:pPr>
      <w:r w:rsidRPr="16BC0277">
        <w:rPr>
          <w:noProof/>
        </w:rPr>
        <w:t xml:space="preserve">As for the target UE, </w:t>
      </w:r>
      <w:r>
        <w:rPr>
          <w:noProof/>
        </w:rPr>
        <w:t xml:space="preserve">it was agreed to </w:t>
      </w:r>
      <w:r w:rsidR="00AB1DDF">
        <w:rPr>
          <w:noProof/>
        </w:rPr>
        <w:t>consider</w:t>
      </w:r>
      <w:r>
        <w:rPr>
          <w:noProof/>
        </w:rPr>
        <w:t xml:space="preserve"> MCS13 </w:t>
      </w:r>
      <w:r w:rsidR="00225E71">
        <w:rPr>
          <w:noProof/>
        </w:rPr>
        <w:t xml:space="preserve">and MCS17 for initial simulation. Here we </w:t>
      </w:r>
      <w:r w:rsidR="000E57FB">
        <w:rPr>
          <w:noProof/>
        </w:rPr>
        <w:t>listed</w:t>
      </w:r>
      <w:r w:rsidR="00225E71">
        <w:rPr>
          <w:noProof/>
        </w:rPr>
        <w:t xml:space="preserve"> the agreement</w:t>
      </w:r>
      <w:r w:rsidR="00272898">
        <w:rPr>
          <w:noProof/>
        </w:rPr>
        <w:t xml:space="preserve"> in the agreed WF[1]: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598" w14:paraId="5B398CAF" w14:textId="77777777" w:rsidTr="0001224E">
        <w:tc>
          <w:tcPr>
            <w:tcW w:w="9350" w:type="dxa"/>
          </w:tcPr>
          <w:p w14:paraId="46673FEA" w14:textId="77777777" w:rsidR="00CD6BC3" w:rsidRPr="00724E8A" w:rsidRDefault="00CD6BC3" w:rsidP="00CD6BC3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 w:rsidRPr="00724E8A">
              <w:rPr>
                <w:b/>
                <w:sz w:val="21"/>
                <w:szCs w:val="21"/>
                <w:u w:val="single"/>
              </w:rPr>
              <w:t>Issue 2-1-4: MCS for the target UE</w:t>
            </w:r>
          </w:p>
          <w:p w14:paraId="020BBB45" w14:textId="77777777" w:rsidR="00CD6BC3" w:rsidRPr="00724E8A" w:rsidRDefault="00CD6BC3" w:rsidP="00CD6BC3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171BEF94" w14:textId="77777777" w:rsidR="00CD6BC3" w:rsidRPr="00AD44D5" w:rsidRDefault="00CD6BC3" w:rsidP="00CD6BC3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sz w:val="21"/>
                <w:szCs w:val="21"/>
                <w:highlight w:val="green"/>
              </w:rPr>
            </w:pPr>
            <w:r w:rsidRPr="00AD44D5">
              <w:rPr>
                <w:sz w:val="21"/>
                <w:szCs w:val="21"/>
                <w:highlight w:val="green"/>
              </w:rPr>
              <w:t>Cover MCS 13 for rank 1 and rank 2 for initial simulation</w:t>
            </w:r>
          </w:p>
          <w:p w14:paraId="25C2CC5F" w14:textId="77777777" w:rsidR="00CD6BC3" w:rsidRPr="00AD44D5" w:rsidRDefault="00CD6BC3" w:rsidP="00CD6BC3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sz w:val="21"/>
                <w:szCs w:val="21"/>
                <w:highlight w:val="green"/>
              </w:rPr>
            </w:pPr>
            <w:r w:rsidRPr="00AD44D5">
              <w:rPr>
                <w:sz w:val="21"/>
                <w:szCs w:val="21"/>
                <w:highlight w:val="green"/>
              </w:rPr>
              <w:t>Cover MCS 17 for rank 2 for initial simulation</w:t>
            </w:r>
          </w:p>
          <w:p w14:paraId="3D272D8E" w14:textId="77777777" w:rsidR="00CD6BC3" w:rsidRPr="00AD44D5" w:rsidRDefault="00CD6BC3" w:rsidP="00CD6BC3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sz w:val="21"/>
                <w:szCs w:val="21"/>
                <w:highlight w:val="yellow"/>
              </w:rPr>
            </w:pPr>
            <w:r w:rsidRPr="00AD44D5">
              <w:rPr>
                <w:sz w:val="21"/>
                <w:szCs w:val="21"/>
                <w:highlight w:val="yellow"/>
              </w:rPr>
              <w:lastRenderedPageBreak/>
              <w:t>Further discuss whether to cover MCS 4 for rank 1 in the next meeting</w:t>
            </w:r>
          </w:p>
          <w:p w14:paraId="659333DD" w14:textId="4F74680F" w:rsidR="00C92598" w:rsidRPr="00CD6BC3" w:rsidRDefault="00CD6BC3" w:rsidP="00CD6BC3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 xml:space="preserve">The assumption can be updated later based on available results. </w:t>
            </w:r>
          </w:p>
        </w:tc>
      </w:tr>
    </w:tbl>
    <w:p w14:paraId="49D708E3" w14:textId="77777777" w:rsidR="00C92598" w:rsidRDefault="00C92598" w:rsidP="00C92598">
      <w:pPr>
        <w:spacing w:line="240" w:lineRule="auto"/>
        <w:rPr>
          <w:noProof/>
        </w:rPr>
      </w:pPr>
    </w:p>
    <w:p w14:paraId="597CDB35" w14:textId="203A7C11" w:rsidR="00C92598" w:rsidRDefault="00C92598" w:rsidP="00C92598">
      <w:pPr>
        <w:spacing w:line="240" w:lineRule="auto"/>
        <w:rPr>
          <w:noProof/>
        </w:rPr>
      </w:pPr>
      <w:r>
        <w:rPr>
          <w:noProof/>
        </w:rPr>
        <w:t xml:space="preserve">For </w:t>
      </w:r>
      <w:r w:rsidR="001E74FF">
        <w:rPr>
          <w:noProof/>
        </w:rPr>
        <w:t>MCS13</w:t>
      </w:r>
      <w:r>
        <w:rPr>
          <w:noProof/>
        </w:rPr>
        <w:t xml:space="preserve">, </w:t>
      </w:r>
      <w:r w:rsidR="00CE7A06">
        <w:rPr>
          <w:noProof/>
        </w:rPr>
        <w:t xml:space="preserve">there were sufficient </w:t>
      </w:r>
      <w:r w:rsidR="003A3CEF">
        <w:rPr>
          <w:noProof/>
        </w:rPr>
        <w:t>results to justify its validity</w:t>
      </w:r>
      <w:r w:rsidR="009A3A3E">
        <w:rPr>
          <w:noProof/>
        </w:rPr>
        <w:t xml:space="preserve"> from the previous meetings. </w:t>
      </w:r>
    </w:p>
    <w:p w14:paraId="33CE8857" w14:textId="340E046C" w:rsidR="009A3A3E" w:rsidRDefault="009A3A3E" w:rsidP="00C92598">
      <w:pPr>
        <w:spacing w:line="240" w:lineRule="auto"/>
        <w:rPr>
          <w:noProof/>
        </w:rPr>
      </w:pPr>
      <w:r>
        <w:rPr>
          <w:noProof/>
        </w:rPr>
        <w:t>As for the MCS17, it was agree to have some initial evaluations. We shared our simulation results below: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C92598" w:rsidRPr="00203FF1" w14:paraId="282F5167" w14:textId="77777777" w:rsidTr="0001224E">
        <w:tc>
          <w:tcPr>
            <w:tcW w:w="675" w:type="dxa"/>
            <w:vMerge w:val="restart"/>
          </w:tcPr>
          <w:p w14:paraId="25F26BEE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Test num</w:t>
            </w:r>
          </w:p>
        </w:tc>
        <w:tc>
          <w:tcPr>
            <w:tcW w:w="1163" w:type="dxa"/>
            <w:vMerge w:val="restart"/>
          </w:tcPr>
          <w:p w14:paraId="60233D9C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42FF73B2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5D064E53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55F7BE1D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1C4530F5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(target UE + co-scheduled UE)</w:t>
            </w:r>
          </w:p>
        </w:tc>
        <w:tc>
          <w:tcPr>
            <w:tcW w:w="1363" w:type="dxa"/>
            <w:vMerge w:val="restart"/>
          </w:tcPr>
          <w:p w14:paraId="2573F95A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6D31BD12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C92598" w:rsidRPr="00203FF1" w14:paraId="72455308" w14:textId="77777777" w:rsidTr="0001224E">
        <w:tc>
          <w:tcPr>
            <w:tcW w:w="675" w:type="dxa"/>
            <w:vMerge/>
          </w:tcPr>
          <w:p w14:paraId="3A52AB9E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108EA604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4B83A438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143FDE19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7138322E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13EA0B65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14C3DEC3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394593BD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3D419CA4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19231766" w14:textId="77777777" w:rsidR="00C92598" w:rsidRPr="00203FF1" w:rsidRDefault="00C92598" w:rsidP="0001224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BF40CC" w:rsidRPr="00203FF1" w14:paraId="11BAE5FD" w14:textId="77777777" w:rsidTr="0001224E">
        <w:tc>
          <w:tcPr>
            <w:tcW w:w="675" w:type="dxa"/>
            <w:shd w:val="clear" w:color="auto" w:fill="FBE4D5" w:themeFill="accent2" w:themeFillTint="33"/>
          </w:tcPr>
          <w:p w14:paraId="0C5614D4" w14:textId="6396E94B" w:rsidR="00BF40CC" w:rsidRPr="009C75FD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C75FD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D69B586" w14:textId="2F80D03E" w:rsidR="00BF40CC" w:rsidRPr="00203FF1" w:rsidRDefault="00BF40CC" w:rsidP="00BF40C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B65AB79" w14:textId="7BC1A6DF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67019F9" w14:textId="4F2BBCBC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55A13734" w14:textId="5BF45EB9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4CFA640" w14:textId="48E2C4A9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D29AF5B" w14:textId="3E9F5EFC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339022F" w14:textId="466A2776" w:rsidR="00BF40CC" w:rsidRPr="008D3738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D15B3E5" w14:textId="3CEC6B70" w:rsidR="00BF40CC" w:rsidRPr="008D3738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4A32478" w14:textId="0F4DF834" w:rsidR="00BF40CC" w:rsidRPr="008D3738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16.2</w:t>
            </w:r>
          </w:p>
        </w:tc>
      </w:tr>
      <w:tr w:rsidR="00BF40CC" w:rsidRPr="00203FF1" w14:paraId="07DF3632" w14:textId="77777777" w:rsidTr="0001224E">
        <w:tc>
          <w:tcPr>
            <w:tcW w:w="675" w:type="dxa"/>
            <w:shd w:val="clear" w:color="auto" w:fill="FBE4D5" w:themeFill="accent2" w:themeFillTint="33"/>
          </w:tcPr>
          <w:p w14:paraId="4A15DEF2" w14:textId="24C39BB1" w:rsidR="00BF40CC" w:rsidRPr="009C75FD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C75FD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4416C10E" w14:textId="7F38AEB0" w:rsidR="00BF40CC" w:rsidRPr="00203FF1" w:rsidRDefault="00BF40CC" w:rsidP="00BF40C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7F91971" w14:textId="3C928A87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A51D858" w14:textId="5CD928CB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0E58F12" w14:textId="11FEE617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61AE7CFB" w14:textId="7ACDBADF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7DFD820C" w14:textId="4186F7E5" w:rsidR="00BF40CC" w:rsidRPr="00F77B20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172F089" w14:textId="18AD2488" w:rsidR="00BF40CC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1827A15" w14:textId="6E31BD76" w:rsidR="00BF40CC" w:rsidRPr="00203FF1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16.5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759247F3" w14:textId="4221CF2B" w:rsidR="00BF40CC" w:rsidRPr="00203FF1" w:rsidRDefault="00BF40CC" w:rsidP="00BF40C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16.1</w:t>
            </w:r>
          </w:p>
        </w:tc>
      </w:tr>
    </w:tbl>
    <w:p w14:paraId="192ED03E" w14:textId="77777777" w:rsidR="00C92598" w:rsidRDefault="00C92598" w:rsidP="00C92598">
      <w:pPr>
        <w:spacing w:line="240" w:lineRule="auto"/>
        <w:rPr>
          <w:noProof/>
        </w:rPr>
      </w:pPr>
    </w:p>
    <w:p w14:paraId="3C70F7C4" w14:textId="4F271B41" w:rsidR="00C92598" w:rsidRDefault="00C92598" w:rsidP="00C92598">
      <w:pPr>
        <w:spacing w:line="240" w:lineRule="auto"/>
        <w:rPr>
          <w:noProof/>
        </w:rPr>
      </w:pPr>
      <w:r>
        <w:rPr>
          <w:noProof/>
        </w:rPr>
        <w:t xml:space="preserve">From the simulation results we can observe that </w:t>
      </w:r>
      <w:r w:rsidR="00F970F2">
        <w:rPr>
          <w:noProof/>
        </w:rPr>
        <w:t>f</w:t>
      </w:r>
      <w:r>
        <w:rPr>
          <w:noProof/>
        </w:rPr>
        <w:t>or scenario rank 2+2,</w:t>
      </w:r>
      <w:r w:rsidRPr="00CD3CD9">
        <w:rPr>
          <w:noProof/>
        </w:rPr>
        <w:t xml:space="preserve"> </w:t>
      </w:r>
      <w:r>
        <w:rPr>
          <w:noProof/>
        </w:rPr>
        <w:t>the performance of MCS</w:t>
      </w:r>
      <w:r w:rsidR="00F970F2">
        <w:rPr>
          <w:noProof/>
        </w:rPr>
        <w:t>17</w:t>
      </w:r>
      <w:r>
        <w:rPr>
          <w:noProof/>
        </w:rPr>
        <w:t xml:space="preserve"> with 2x2 ULA low can have </w:t>
      </w:r>
      <w:r w:rsidR="00F970F2">
        <w:rPr>
          <w:noProof/>
        </w:rPr>
        <w:t>x.x</w:t>
      </w:r>
      <w:r>
        <w:rPr>
          <w:noProof/>
        </w:rPr>
        <w:t xml:space="preserve">dB gain for E-IRC receiver and </w:t>
      </w:r>
      <w:r w:rsidR="00F970F2">
        <w:rPr>
          <w:noProof/>
        </w:rPr>
        <w:t>x.x</w:t>
      </w:r>
      <w:r>
        <w:rPr>
          <w:noProof/>
        </w:rPr>
        <w:t>dB gain for R-ML receiver.</w:t>
      </w:r>
    </w:p>
    <w:p w14:paraId="609D8A8A" w14:textId="5B8198A0" w:rsidR="00C92598" w:rsidRPr="000023FD" w:rsidRDefault="00C92598" w:rsidP="00C92598">
      <w:pPr>
        <w:spacing w:line="240" w:lineRule="auto"/>
        <w:rPr>
          <w:b/>
          <w:bCs/>
          <w:i/>
          <w:iCs/>
          <w:noProof/>
        </w:rPr>
      </w:pPr>
      <w:r w:rsidRPr="000023FD">
        <w:rPr>
          <w:b/>
          <w:bCs/>
          <w:i/>
          <w:iCs/>
          <w:noProof/>
        </w:rPr>
        <w:t xml:space="preserve">Observation </w:t>
      </w:r>
      <w:r w:rsidR="00CB27B4">
        <w:rPr>
          <w:b/>
          <w:bCs/>
          <w:i/>
          <w:iCs/>
          <w:noProof/>
        </w:rPr>
        <w:t>1</w:t>
      </w:r>
      <w:r w:rsidRPr="000023FD">
        <w:rPr>
          <w:b/>
          <w:bCs/>
          <w:i/>
          <w:iCs/>
          <w:noProof/>
        </w:rPr>
        <w:t>: For scenario rank 2+2 the performance of MCS</w:t>
      </w:r>
      <w:r w:rsidR="00F970F2">
        <w:rPr>
          <w:b/>
          <w:bCs/>
          <w:i/>
          <w:iCs/>
          <w:noProof/>
        </w:rPr>
        <w:t>17</w:t>
      </w:r>
      <w:r w:rsidRPr="000023FD">
        <w:rPr>
          <w:b/>
          <w:bCs/>
          <w:i/>
          <w:iCs/>
          <w:noProof/>
        </w:rPr>
        <w:t xml:space="preserve"> with 2x2 ULA low can have </w:t>
      </w:r>
      <w:r w:rsidR="00F970F2">
        <w:rPr>
          <w:b/>
          <w:bCs/>
          <w:i/>
          <w:iCs/>
          <w:noProof/>
        </w:rPr>
        <w:t>x.x</w:t>
      </w:r>
      <w:r w:rsidRPr="000023FD">
        <w:rPr>
          <w:b/>
          <w:bCs/>
          <w:i/>
          <w:iCs/>
          <w:noProof/>
        </w:rPr>
        <w:t xml:space="preserve">dB gain for E-IRC receiver and </w:t>
      </w:r>
      <w:r w:rsidR="00F970F2">
        <w:rPr>
          <w:b/>
          <w:bCs/>
          <w:i/>
          <w:iCs/>
          <w:noProof/>
        </w:rPr>
        <w:t>x.x</w:t>
      </w:r>
      <w:r w:rsidRPr="000023FD">
        <w:rPr>
          <w:b/>
          <w:bCs/>
          <w:i/>
          <w:iCs/>
          <w:noProof/>
        </w:rPr>
        <w:t>dB gain for R-ML receiver</w:t>
      </w:r>
    </w:p>
    <w:p w14:paraId="37FA9F34" w14:textId="74E18E93" w:rsidR="00B90A97" w:rsidRPr="005726E9" w:rsidRDefault="00BF25DC" w:rsidP="00742219">
      <w:pPr>
        <w:rPr>
          <w:rFonts w:cstheme="minorHAnsi"/>
          <w:b/>
          <w:bCs/>
          <w:u w:val="single"/>
        </w:rPr>
      </w:pPr>
      <w:r w:rsidRPr="005726E9">
        <w:rPr>
          <w:rFonts w:cstheme="minorHAnsi"/>
          <w:b/>
          <w:bCs/>
          <w:u w:val="single"/>
        </w:rPr>
        <w:t xml:space="preserve">Modulation </w:t>
      </w:r>
      <w:r w:rsidR="007C0176">
        <w:rPr>
          <w:rFonts w:cstheme="minorHAnsi"/>
          <w:b/>
          <w:bCs/>
          <w:u w:val="single"/>
        </w:rPr>
        <w:t>order</w:t>
      </w:r>
      <w:r w:rsidR="00334FBC">
        <w:rPr>
          <w:rFonts w:cstheme="minorHAnsi"/>
          <w:b/>
          <w:bCs/>
          <w:u w:val="single"/>
        </w:rPr>
        <w:t xml:space="preserve"> for co-scheduled UE</w:t>
      </w:r>
    </w:p>
    <w:p w14:paraId="381B29C9" w14:textId="4B376630" w:rsidR="00427929" w:rsidRDefault="002F672C" w:rsidP="00742219">
      <w:pPr>
        <w:rPr>
          <w:noProof/>
        </w:rPr>
      </w:pPr>
      <w:r>
        <w:rPr>
          <w:noProof/>
        </w:rPr>
        <w:t xml:space="preserve">As for the </w:t>
      </w:r>
      <w:r w:rsidR="009819F2">
        <w:rPr>
          <w:noProof/>
        </w:rPr>
        <w:t>modulation for the co-scheduled</w:t>
      </w:r>
      <w:r>
        <w:rPr>
          <w:noProof/>
        </w:rPr>
        <w:t xml:space="preserve"> UE</w:t>
      </w:r>
      <w:r w:rsidR="00025C5D">
        <w:rPr>
          <w:noProof/>
        </w:rPr>
        <w:t xml:space="preserve">, </w:t>
      </w:r>
      <w:r w:rsidR="009819F2">
        <w:rPr>
          <w:noProof/>
        </w:rPr>
        <w:t xml:space="preserve">following agreements </w:t>
      </w:r>
      <w:r w:rsidR="00832AF1">
        <w:rPr>
          <w:noProof/>
        </w:rPr>
        <w:t xml:space="preserve">have been made in the last meeting </w:t>
      </w:r>
      <w:r w:rsidR="009E7FD6">
        <w:rPr>
          <w:rFonts w:hint="eastAsia"/>
          <w:noProof/>
        </w:rPr>
        <w:t>acc</w:t>
      </w:r>
      <w:r w:rsidR="009E7FD6">
        <w:rPr>
          <w:noProof/>
        </w:rPr>
        <w:t xml:space="preserve">ording to the agreed WF </w:t>
      </w:r>
      <w:r w:rsidR="00832AF1">
        <w:rPr>
          <w:noProof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2AF1" w14:paraId="647AEE34" w14:textId="77777777" w:rsidTr="00832AF1">
        <w:tc>
          <w:tcPr>
            <w:tcW w:w="9350" w:type="dxa"/>
          </w:tcPr>
          <w:p w14:paraId="267C6F92" w14:textId="77777777" w:rsidR="00C82C86" w:rsidRPr="00724E8A" w:rsidRDefault="00C82C86" w:rsidP="00C82C86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</w:rPr>
              <w:t xml:space="preserve">Issue 2-1-5: </w:t>
            </w: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Modulation order for the co-scheduled UE</w:t>
            </w:r>
          </w:p>
          <w:p w14:paraId="0ED10D35" w14:textId="77777777" w:rsidR="00C82C86" w:rsidRPr="00724E8A" w:rsidRDefault="00C82C86" w:rsidP="00C82C86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04F46394" w14:textId="77777777" w:rsidR="00C82C86" w:rsidRPr="00724E8A" w:rsidRDefault="00C82C86" w:rsidP="00C82C86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Maintain last meeting status from the modulation order perspective:</w:t>
            </w:r>
          </w:p>
          <w:p w14:paraId="2E9CD685" w14:textId="77777777" w:rsidR="00C82C86" w:rsidRPr="00724E8A" w:rsidRDefault="00C82C86" w:rsidP="00C82C8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="709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For R-ML, E-IRC and IRC (baseline in Rel-17, for performance comparison purpose) for initial simulation</w:t>
            </w:r>
          </w:p>
          <w:p w14:paraId="51DE772B" w14:textId="77777777" w:rsidR="00C82C86" w:rsidRPr="00AD44D5" w:rsidRDefault="00C82C86" w:rsidP="00C82C8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AD44D5">
              <w:rPr>
                <w:sz w:val="21"/>
                <w:szCs w:val="21"/>
                <w:highlight w:val="yellow"/>
              </w:rPr>
              <w:t>For rank 1+1: QPSK (high priority)</w:t>
            </w:r>
          </w:p>
          <w:p w14:paraId="5E8E9811" w14:textId="77777777" w:rsidR="00C82C86" w:rsidRPr="00AD44D5" w:rsidRDefault="00C82C86" w:rsidP="00C82C8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AD44D5">
              <w:rPr>
                <w:sz w:val="21"/>
                <w:szCs w:val="21"/>
                <w:highlight w:val="yellow"/>
              </w:rPr>
              <w:t>For rank 2+2: 64QAM (high priority)</w:t>
            </w:r>
          </w:p>
          <w:p w14:paraId="1F6CB026" w14:textId="77777777" w:rsidR="00C82C86" w:rsidRPr="00AD44D5" w:rsidRDefault="00C82C86" w:rsidP="00C82C8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AD44D5">
              <w:rPr>
                <w:sz w:val="21"/>
                <w:szCs w:val="21"/>
                <w:highlight w:val="yellow"/>
              </w:rPr>
              <w:t>For rank 2+2: QPSK (high priority)</w:t>
            </w:r>
          </w:p>
          <w:p w14:paraId="27AE71D4" w14:textId="77777777" w:rsidR="00C82C86" w:rsidRPr="00724E8A" w:rsidRDefault="00C82C86" w:rsidP="00C82C8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For rank 1+1 (64QAM) +1 (QPSK) (lower priority)</w:t>
            </w:r>
          </w:p>
          <w:p w14:paraId="6A51AB8D" w14:textId="77777777" w:rsidR="00C82C86" w:rsidRPr="00724E8A" w:rsidRDefault="00C82C86" w:rsidP="00C82C8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For rank 1+1 (64QAM) +1 (16QAM) (lowest priority)</w:t>
            </w:r>
          </w:p>
          <w:p w14:paraId="5A2F42BF" w14:textId="77777777" w:rsidR="00C82C86" w:rsidRPr="00724E8A" w:rsidRDefault="00C82C86" w:rsidP="00C82C8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Other options on the modulation order for co-scheduled UE are not precluded.</w:t>
            </w:r>
          </w:p>
          <w:p w14:paraId="70E6E20D" w14:textId="19B69E1A" w:rsidR="00832AF1" w:rsidRPr="00C82C86" w:rsidRDefault="00C82C86" w:rsidP="00C82C8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These assumptions can be updated in the next meeting based on available simulation results.</w:t>
            </w:r>
          </w:p>
        </w:tc>
      </w:tr>
    </w:tbl>
    <w:p w14:paraId="5373FC76" w14:textId="73C36BF1" w:rsidR="00832AF1" w:rsidRDefault="00832AF1" w:rsidP="00742219">
      <w:pPr>
        <w:rPr>
          <w:noProof/>
        </w:rPr>
      </w:pPr>
    </w:p>
    <w:p w14:paraId="424231F4" w14:textId="0CAA13D2" w:rsidR="00F93D18" w:rsidRDefault="00A05F75" w:rsidP="00742219">
      <w:pPr>
        <w:rPr>
          <w:noProof/>
        </w:rPr>
      </w:pPr>
      <w:r>
        <w:rPr>
          <w:noProof/>
        </w:rPr>
        <w:t xml:space="preserve">Comparing with last meeting, </w:t>
      </w:r>
      <w:r w:rsidR="00113952">
        <w:rPr>
          <w:noProof/>
        </w:rPr>
        <w:t>there are additional cases for configuring QPSK for the modulation order for the co-scheduled UE. Here we shared our simulation results</w:t>
      </w:r>
      <w:r w:rsidR="003C5D99">
        <w:rPr>
          <w:noProof/>
        </w:rPr>
        <w:t>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023F13" w:rsidRPr="00203FF1" w14:paraId="2930A30D" w14:textId="77777777" w:rsidTr="0063075C">
        <w:tc>
          <w:tcPr>
            <w:tcW w:w="675" w:type="dxa"/>
            <w:vMerge w:val="restart"/>
          </w:tcPr>
          <w:p w14:paraId="04DAFC95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6018A62F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2CAC52E9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9F57575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08A7E7EB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C78D0C1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(target UE + co-scheduled UE)</w:t>
            </w:r>
          </w:p>
        </w:tc>
        <w:tc>
          <w:tcPr>
            <w:tcW w:w="1363" w:type="dxa"/>
            <w:vMerge w:val="restart"/>
          </w:tcPr>
          <w:p w14:paraId="31ED404D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75C888AF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023F13" w:rsidRPr="00203FF1" w14:paraId="2BBA86B2" w14:textId="77777777" w:rsidTr="0063075C">
        <w:tc>
          <w:tcPr>
            <w:tcW w:w="675" w:type="dxa"/>
            <w:vMerge/>
          </w:tcPr>
          <w:p w14:paraId="49EBFEC4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7D998542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059A2FF0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072DC084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013F2F85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700EB131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7EB0A7A0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5A1B900C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6E71FDFD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2629C6C0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7E6D7E" w:rsidRPr="00203FF1" w14:paraId="2EEA002E" w14:textId="77777777" w:rsidTr="00E944D3">
        <w:tc>
          <w:tcPr>
            <w:tcW w:w="675" w:type="dxa"/>
            <w:shd w:val="clear" w:color="auto" w:fill="FBE4D5" w:themeFill="accent2" w:themeFillTint="33"/>
          </w:tcPr>
          <w:p w14:paraId="27CC83BE" w14:textId="61B669FD" w:rsidR="007E6D7E" w:rsidRPr="00011092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0110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BE6C6CB" w14:textId="2E0D0573" w:rsidR="007E6D7E" w:rsidRPr="00203FF1" w:rsidRDefault="007E6D7E" w:rsidP="007E6D7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F65517C" w14:textId="4496CDE4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CF3BFB7" w14:textId="686577BF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E0E95C3" w14:textId="17AFC503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0944237" w14:textId="4D25C9C6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2BD12DF" w14:textId="3DBA87EC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A89B526" w14:textId="37FD3E27" w:rsidR="007E6D7E" w:rsidRPr="00927891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FF75F3B" w14:textId="09463AB5" w:rsidR="007E6D7E" w:rsidRPr="00927891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12.8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200D079E" w14:textId="6646F1BE" w:rsidR="007E6D7E" w:rsidRPr="00927891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12.6</w:t>
            </w:r>
          </w:p>
        </w:tc>
      </w:tr>
      <w:tr w:rsidR="007E6D7E" w:rsidRPr="00203FF1" w14:paraId="2CD4EBED" w14:textId="77777777" w:rsidTr="00E944D3">
        <w:tc>
          <w:tcPr>
            <w:tcW w:w="675" w:type="dxa"/>
            <w:shd w:val="clear" w:color="auto" w:fill="FBE4D5" w:themeFill="accent2" w:themeFillTint="33"/>
          </w:tcPr>
          <w:p w14:paraId="77D769CF" w14:textId="4AB4E482" w:rsidR="007E6D7E" w:rsidRPr="00011092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011092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1E0315A6" w14:textId="18AF2AF1" w:rsidR="007E6D7E" w:rsidRPr="00203FF1" w:rsidRDefault="007E6D7E" w:rsidP="007E6D7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762470F" w14:textId="130F1F9E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04D0EC7" w14:textId="463CAF7D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73C9360" w14:textId="21252601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69EEB4B8" w14:textId="292FB4CE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0597F7F3" w14:textId="2637FE68" w:rsidR="007E6D7E" w:rsidRPr="00F97047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20FD77B" w14:textId="4D279EC4" w:rsidR="007E6D7E" w:rsidRPr="00927891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4CA57FC" w14:textId="0402ADE2" w:rsidR="007E6D7E" w:rsidRPr="00927891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019E3146" w14:textId="75D5610F" w:rsidR="007E6D7E" w:rsidRPr="00927891" w:rsidRDefault="007E6D7E" w:rsidP="007E6D7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10.3</w:t>
            </w:r>
          </w:p>
        </w:tc>
      </w:tr>
      <w:tr w:rsidR="00B54914" w:rsidRPr="00203FF1" w14:paraId="1097E248" w14:textId="77777777" w:rsidTr="00E944D3">
        <w:tc>
          <w:tcPr>
            <w:tcW w:w="675" w:type="dxa"/>
            <w:shd w:val="clear" w:color="auto" w:fill="FBE4D5" w:themeFill="accent2" w:themeFillTint="33"/>
          </w:tcPr>
          <w:p w14:paraId="64D9ACF1" w14:textId="17DDA6A6" w:rsidR="00B54914" w:rsidRPr="00011092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011092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DCC95A3" w14:textId="2D4EF111" w:rsidR="00B54914" w:rsidRPr="00203FF1" w:rsidRDefault="00B54914" w:rsidP="00B54914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C9539E5" w14:textId="4882ECF2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3DB026D" w14:textId="61C8DC99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3F8C95F" w14:textId="71C3CDDE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7A51F6B5" w14:textId="7FBDBA40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35727C9C" w14:textId="2C9F2C27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4233415" w14:textId="77A5D8D6" w:rsidR="00B54914" w:rsidRPr="00927891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591C113" w14:textId="33468BF0" w:rsidR="00B54914" w:rsidRPr="00927891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3A8DFA0" w14:textId="44BE2624" w:rsidR="00B54914" w:rsidRPr="00927891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16.2</w:t>
            </w:r>
          </w:p>
        </w:tc>
      </w:tr>
      <w:tr w:rsidR="00B54914" w:rsidRPr="00203FF1" w14:paraId="34101EC5" w14:textId="77777777" w:rsidTr="00E944D3">
        <w:tc>
          <w:tcPr>
            <w:tcW w:w="675" w:type="dxa"/>
            <w:shd w:val="clear" w:color="auto" w:fill="FBE4D5" w:themeFill="accent2" w:themeFillTint="33"/>
          </w:tcPr>
          <w:p w14:paraId="4B8A0144" w14:textId="52632BA1" w:rsidR="00B54914" w:rsidRPr="00011092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011092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85F6E84" w14:textId="418D992D" w:rsidR="00B54914" w:rsidRPr="00203FF1" w:rsidRDefault="00B54914" w:rsidP="00B54914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01F6524" w14:textId="703A3D72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F77EFD7" w14:textId="0554200D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1738FC2D" w14:textId="075E39EA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002F0180" w14:textId="44E07969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265932FD" w14:textId="729E7BD8" w:rsidR="00B54914" w:rsidRPr="00F97047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705E330" w14:textId="5A924E39" w:rsidR="00B54914" w:rsidRPr="00927891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7E9710B" w14:textId="74BDD5CA" w:rsidR="00B54914" w:rsidRPr="00927891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16.5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61A28D35" w14:textId="2143F035" w:rsidR="00B54914" w:rsidRPr="00927891" w:rsidRDefault="00B54914" w:rsidP="00B5491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16.1</w:t>
            </w:r>
          </w:p>
        </w:tc>
      </w:tr>
    </w:tbl>
    <w:p w14:paraId="76CFF9FD" w14:textId="77777777" w:rsidR="003C5D99" w:rsidRDefault="003C5D99" w:rsidP="00742219">
      <w:pPr>
        <w:rPr>
          <w:noProof/>
        </w:rPr>
      </w:pPr>
    </w:p>
    <w:p w14:paraId="27C77D8F" w14:textId="4AED730C" w:rsidR="003C5D99" w:rsidRDefault="003C5D99" w:rsidP="00E944D3">
      <w:pPr>
        <w:rPr>
          <w:noProof/>
        </w:rPr>
      </w:pPr>
      <w:r>
        <w:rPr>
          <w:noProof/>
        </w:rPr>
        <w:t xml:space="preserve">From the </w:t>
      </w:r>
      <w:r w:rsidR="00B11C0B">
        <w:rPr>
          <w:noProof/>
        </w:rPr>
        <w:t xml:space="preserve">simulation results we can observe that </w:t>
      </w:r>
      <w:r w:rsidR="00793B30">
        <w:rPr>
          <w:noProof/>
        </w:rPr>
        <w:t>configuring QPSK for the co-scheduled UE can have more</w:t>
      </w:r>
      <w:r w:rsidR="002F79C8">
        <w:rPr>
          <w:noProof/>
        </w:rPr>
        <w:t xml:space="preserve"> gain comparing wih 64QAM for the co-scheduled UE. </w:t>
      </w:r>
      <w:r w:rsidR="00A97E63">
        <w:rPr>
          <w:noProof/>
        </w:rPr>
        <w:t>Thus, we suggest to consider QPSK for the co-schedule</w:t>
      </w:r>
      <w:r w:rsidR="002D1815">
        <w:rPr>
          <w:noProof/>
        </w:rPr>
        <w:t>d UE for scenario: rank 2+2.</w:t>
      </w:r>
    </w:p>
    <w:p w14:paraId="3D9F8D06" w14:textId="33BD665B" w:rsidR="007E4D4F" w:rsidRPr="00A20810" w:rsidRDefault="00B11C0B" w:rsidP="00E944D3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 w:rsidR="000639E3">
        <w:rPr>
          <w:b/>
          <w:bCs/>
          <w:i/>
          <w:iCs/>
          <w:noProof/>
        </w:rPr>
        <w:t xml:space="preserve"> </w:t>
      </w:r>
      <w:r w:rsidR="0026491E">
        <w:rPr>
          <w:b/>
          <w:bCs/>
          <w:i/>
          <w:iCs/>
          <w:noProof/>
        </w:rPr>
        <w:t>2</w:t>
      </w:r>
      <w:r w:rsidRPr="006B330A">
        <w:rPr>
          <w:b/>
          <w:bCs/>
          <w:i/>
          <w:iCs/>
          <w:noProof/>
        </w:rPr>
        <w:t>:</w:t>
      </w:r>
      <w:r w:rsidR="001C22FE" w:rsidRPr="001C22FE">
        <w:rPr>
          <w:b/>
          <w:bCs/>
          <w:i/>
          <w:iCs/>
          <w:noProof/>
        </w:rPr>
        <w:t xml:space="preserve"> </w:t>
      </w:r>
      <w:r w:rsidR="002D205A">
        <w:rPr>
          <w:b/>
          <w:bCs/>
          <w:i/>
          <w:iCs/>
          <w:noProof/>
        </w:rPr>
        <w:t>C</w:t>
      </w:r>
      <w:r w:rsidR="002D205A" w:rsidRPr="002D205A">
        <w:rPr>
          <w:b/>
          <w:bCs/>
          <w:i/>
          <w:iCs/>
          <w:noProof/>
        </w:rPr>
        <w:t>onfiguring QPSK for the co-scheduled UE can have more gain comparing wih 64QAM for the co-scheduled UE</w:t>
      </w:r>
    </w:p>
    <w:p w14:paraId="700E3BC1" w14:textId="033DFFF9" w:rsidR="00B11C0B" w:rsidRDefault="00B11C0B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 w:rsidR="000639E3">
        <w:rPr>
          <w:b/>
          <w:bCs/>
          <w:i/>
          <w:iCs/>
          <w:noProof/>
        </w:rPr>
        <w:t xml:space="preserve"> </w:t>
      </w:r>
      <w:r w:rsidR="001315F9">
        <w:rPr>
          <w:b/>
          <w:bCs/>
          <w:i/>
          <w:iCs/>
          <w:noProof/>
        </w:rPr>
        <w:t>2</w:t>
      </w:r>
      <w:r w:rsidRPr="00A20810">
        <w:rPr>
          <w:b/>
          <w:bCs/>
          <w:i/>
          <w:iCs/>
          <w:noProof/>
        </w:rPr>
        <w:t xml:space="preserve">: </w:t>
      </w:r>
      <w:r w:rsidR="002D205A">
        <w:rPr>
          <w:b/>
          <w:bCs/>
          <w:i/>
          <w:iCs/>
          <w:noProof/>
        </w:rPr>
        <w:t>C</w:t>
      </w:r>
      <w:r w:rsidR="002D205A" w:rsidRPr="002D205A">
        <w:rPr>
          <w:b/>
          <w:bCs/>
          <w:i/>
          <w:iCs/>
          <w:noProof/>
        </w:rPr>
        <w:t>onsider QPSK for the co-scheduled UE for scenario: rank 2+2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0B46380E" w:rsidR="007B3841" w:rsidRDefault="0006122D" w:rsidP="007B3841">
      <w:r>
        <w:t>In summary,</w:t>
      </w:r>
      <w:r w:rsidR="00E54DE1">
        <w:t xml:space="preserve"> we </w:t>
      </w:r>
      <w:r w:rsidR="00E54DE1" w:rsidRPr="00E54DE1">
        <w:t xml:space="preserve">provided our views on aspects listed above. </w:t>
      </w:r>
      <w:r w:rsidR="00E54DE1">
        <w:t>Meanwhile</w:t>
      </w:r>
      <w:r w:rsidR="00E54DE1" w:rsidRPr="00E54DE1">
        <w:t>, we also shared suggested receiver assumptions for candidate advanced receivers based on some initial simulation results.</w:t>
      </w:r>
      <w:r w:rsidR="00E54DE1">
        <w:t xml:space="preserve"> We summarize</w:t>
      </w:r>
      <w:r w:rsidR="00456877">
        <w:t>d</w:t>
      </w:r>
      <w:r w:rsidR="00E54DE1">
        <w:t xml:space="preserve"> our observations and proposals as follows:</w:t>
      </w:r>
    </w:p>
    <w:p w14:paraId="7FC35919" w14:textId="230AFD93" w:rsidR="00737F07" w:rsidRDefault="00737F07" w:rsidP="00737F0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456877">
        <w:rPr>
          <w:b/>
          <w:bCs/>
          <w:i/>
          <w:iCs/>
          <w:noProof/>
        </w:rPr>
        <w:t>1</w:t>
      </w:r>
      <w:r w:rsidRPr="00A20810">
        <w:rPr>
          <w:b/>
          <w:bCs/>
          <w:i/>
          <w:iCs/>
          <w:noProof/>
        </w:rPr>
        <w:t xml:space="preserve">: </w:t>
      </w:r>
      <w:r w:rsidR="0053467E" w:rsidRPr="0073639C">
        <w:rPr>
          <w:rFonts w:cstheme="minorHAnsi"/>
          <w:b/>
          <w:bCs/>
          <w:i/>
          <w:iCs/>
        </w:rPr>
        <w:t>Consider only 1 co-scheduled UE in phase II</w:t>
      </w:r>
    </w:p>
    <w:p w14:paraId="31174FE0" w14:textId="3B0D545F" w:rsidR="007005CD" w:rsidRDefault="007005CD" w:rsidP="007005CD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>
        <w:rPr>
          <w:b/>
          <w:bCs/>
          <w:i/>
          <w:iCs/>
          <w:noProof/>
        </w:rPr>
        <w:t xml:space="preserve"> 1</w:t>
      </w:r>
      <w:r w:rsidRPr="00A20810">
        <w:rPr>
          <w:b/>
          <w:bCs/>
          <w:i/>
          <w:iCs/>
          <w:noProof/>
        </w:rPr>
        <w:t xml:space="preserve"> </w:t>
      </w:r>
      <w:r w:rsidRPr="006B330A">
        <w:rPr>
          <w:b/>
          <w:bCs/>
          <w:i/>
          <w:iCs/>
          <w:noProof/>
        </w:rPr>
        <w:t>:</w:t>
      </w:r>
      <w:r w:rsidRPr="001C22FE">
        <w:rPr>
          <w:b/>
          <w:bCs/>
          <w:i/>
          <w:iCs/>
          <w:noProof/>
        </w:rPr>
        <w:t xml:space="preserve"> </w:t>
      </w:r>
      <w:r w:rsidR="0053467E" w:rsidRPr="000023FD">
        <w:rPr>
          <w:b/>
          <w:bCs/>
          <w:i/>
          <w:iCs/>
          <w:noProof/>
        </w:rPr>
        <w:t>For scenario rank 2+2 the performance of MCS</w:t>
      </w:r>
      <w:r w:rsidR="0053467E">
        <w:rPr>
          <w:b/>
          <w:bCs/>
          <w:i/>
          <w:iCs/>
          <w:noProof/>
        </w:rPr>
        <w:t>17</w:t>
      </w:r>
      <w:r w:rsidR="0053467E" w:rsidRPr="000023FD">
        <w:rPr>
          <w:b/>
          <w:bCs/>
          <w:i/>
          <w:iCs/>
          <w:noProof/>
        </w:rPr>
        <w:t xml:space="preserve"> with 2x2 ULA low can have </w:t>
      </w:r>
      <w:r w:rsidR="0053467E">
        <w:rPr>
          <w:b/>
          <w:bCs/>
          <w:i/>
          <w:iCs/>
          <w:noProof/>
        </w:rPr>
        <w:t>x.x</w:t>
      </w:r>
      <w:r w:rsidR="0053467E" w:rsidRPr="000023FD">
        <w:rPr>
          <w:b/>
          <w:bCs/>
          <w:i/>
          <w:iCs/>
          <w:noProof/>
        </w:rPr>
        <w:t xml:space="preserve">dB gain for E-IRC receiver and </w:t>
      </w:r>
      <w:r w:rsidR="0053467E">
        <w:rPr>
          <w:b/>
          <w:bCs/>
          <w:i/>
          <w:iCs/>
          <w:noProof/>
        </w:rPr>
        <w:t>x.x</w:t>
      </w:r>
      <w:r w:rsidR="0053467E" w:rsidRPr="000023FD">
        <w:rPr>
          <w:b/>
          <w:bCs/>
          <w:i/>
          <w:iCs/>
          <w:noProof/>
        </w:rPr>
        <w:t>dB gain for R-ML receiver</w:t>
      </w:r>
    </w:p>
    <w:p w14:paraId="56D47EF5" w14:textId="49C42CE5" w:rsidR="007005CD" w:rsidRPr="00A20810" w:rsidRDefault="007005CD" w:rsidP="00737F0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>
        <w:rPr>
          <w:b/>
          <w:bCs/>
          <w:i/>
          <w:iCs/>
          <w:noProof/>
        </w:rPr>
        <w:t xml:space="preserve"> 2</w:t>
      </w:r>
      <w:r w:rsidRPr="00A20810">
        <w:rPr>
          <w:b/>
          <w:bCs/>
          <w:i/>
          <w:iCs/>
          <w:noProof/>
        </w:rPr>
        <w:t xml:space="preserve"> </w:t>
      </w:r>
      <w:r w:rsidRPr="006B330A">
        <w:rPr>
          <w:b/>
          <w:bCs/>
          <w:i/>
          <w:iCs/>
          <w:noProof/>
        </w:rPr>
        <w:t xml:space="preserve">: </w:t>
      </w:r>
      <w:r w:rsidR="0053467E">
        <w:rPr>
          <w:b/>
          <w:bCs/>
          <w:i/>
          <w:iCs/>
          <w:noProof/>
        </w:rPr>
        <w:t>C</w:t>
      </w:r>
      <w:r w:rsidR="0053467E" w:rsidRPr="002D205A">
        <w:rPr>
          <w:b/>
          <w:bCs/>
          <w:i/>
          <w:iCs/>
          <w:noProof/>
        </w:rPr>
        <w:t>onfiguring QPSK for the co-scheduled UE can have more gain comparing wih 64QAM for the co-scheduled UE</w:t>
      </w:r>
    </w:p>
    <w:p w14:paraId="2595D86B" w14:textId="53C565EC" w:rsidR="00737F07" w:rsidRPr="00A503B9" w:rsidRDefault="00737F07" w:rsidP="007005CD">
      <w:pPr>
        <w:spacing w:line="240" w:lineRule="auto"/>
        <w:rPr>
          <w:b/>
          <w:bCs/>
          <w:i/>
          <w:iCs/>
          <w:noProof/>
        </w:rPr>
      </w:pPr>
      <w:r w:rsidRPr="00BF6677">
        <w:rPr>
          <w:b/>
          <w:bCs/>
          <w:i/>
          <w:iCs/>
          <w:noProof/>
        </w:rPr>
        <w:t xml:space="preserve">Proposal </w:t>
      </w:r>
      <w:r w:rsidR="001315F9">
        <w:rPr>
          <w:b/>
          <w:bCs/>
          <w:i/>
          <w:iCs/>
          <w:noProof/>
        </w:rPr>
        <w:t>2</w:t>
      </w:r>
      <w:r w:rsidRPr="00BF6677">
        <w:rPr>
          <w:b/>
          <w:bCs/>
          <w:i/>
          <w:iCs/>
          <w:noProof/>
        </w:rPr>
        <w:t xml:space="preserve">: </w:t>
      </w:r>
      <w:r w:rsidR="0053467E">
        <w:rPr>
          <w:b/>
          <w:bCs/>
          <w:i/>
          <w:iCs/>
          <w:noProof/>
        </w:rPr>
        <w:t>C</w:t>
      </w:r>
      <w:r w:rsidR="0053467E" w:rsidRPr="002D205A">
        <w:rPr>
          <w:b/>
          <w:bCs/>
          <w:i/>
          <w:iCs/>
          <w:noProof/>
        </w:rPr>
        <w:t>onsider QPSK for the co-scheduled UE for scenario: rank 2+2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0B180B6B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B90297">
        <w:rPr>
          <w:rFonts w:cstheme="minorHAnsi"/>
        </w:rPr>
        <w:t>4-230</w:t>
      </w:r>
      <w:r w:rsidR="00D7441B">
        <w:rPr>
          <w:rFonts w:cstheme="minorHAnsi"/>
        </w:rPr>
        <w:t>5914</w:t>
      </w:r>
      <w:r w:rsidRPr="00A12448">
        <w:rPr>
          <w:rFonts w:cstheme="minorHAnsi"/>
        </w:rPr>
        <w:t xml:space="preserve">: </w:t>
      </w:r>
      <w:r w:rsidR="005D6225">
        <w:rPr>
          <w:rFonts w:cstheme="minorHAnsi"/>
          <w:color w:val="000000"/>
        </w:rPr>
        <w:t>WF on advanced receiver for MU-MIMO scenario</w:t>
      </w:r>
      <w:r w:rsidRPr="00A12448">
        <w:rPr>
          <w:rFonts w:cstheme="minorHAnsi"/>
          <w:color w:val="000000"/>
        </w:rPr>
        <w:t xml:space="preserve">, </w:t>
      </w:r>
      <w:r w:rsidR="00B41381">
        <w:rPr>
          <w:rFonts w:cstheme="minorHAnsi"/>
          <w:color w:val="000000"/>
        </w:rPr>
        <w:t>China Telecom</w:t>
      </w:r>
      <w:r w:rsidR="00D7441B">
        <w:rPr>
          <w:rFonts w:cstheme="minorHAnsi"/>
          <w:color w:val="000000"/>
        </w:rPr>
        <w:t>, RAN4 #106bis-e</w:t>
      </w:r>
    </w:p>
    <w:p w14:paraId="6E7B0334" w14:textId="0B2973EC" w:rsidR="00B41381" w:rsidRDefault="00B41381" w:rsidP="00D7441B">
      <w:pPr>
        <w:rPr>
          <w:rFonts w:cstheme="minorHAnsi"/>
          <w:color w:val="000000"/>
        </w:rPr>
      </w:pPr>
    </w:p>
    <w:p w14:paraId="0E87E844" w14:textId="77777777" w:rsidR="00B41381" w:rsidRDefault="00B41381" w:rsidP="00885C88">
      <w:pPr>
        <w:ind w:left="720" w:hanging="720"/>
        <w:rPr>
          <w:rFonts w:cstheme="minorHAnsi"/>
          <w:color w:val="000000"/>
        </w:rPr>
      </w:pPr>
    </w:p>
    <w:p w14:paraId="1142B297" w14:textId="1E629967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11"/>
  </w:num>
  <w:num w:numId="2" w16cid:durableId="2092045875">
    <w:abstractNumId w:val="19"/>
  </w:num>
  <w:num w:numId="3" w16cid:durableId="1580092180">
    <w:abstractNumId w:val="12"/>
  </w:num>
  <w:num w:numId="4" w16cid:durableId="507528166">
    <w:abstractNumId w:val="9"/>
  </w:num>
  <w:num w:numId="5" w16cid:durableId="1447432719">
    <w:abstractNumId w:val="20"/>
  </w:num>
  <w:num w:numId="6" w16cid:durableId="1553347646">
    <w:abstractNumId w:val="16"/>
  </w:num>
  <w:num w:numId="7" w16cid:durableId="840706820">
    <w:abstractNumId w:val="18"/>
  </w:num>
  <w:num w:numId="8" w16cid:durableId="6383394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2"/>
  </w:num>
  <w:num w:numId="10" w16cid:durableId="544290489">
    <w:abstractNumId w:val="8"/>
  </w:num>
  <w:num w:numId="11" w16cid:durableId="1948459346">
    <w:abstractNumId w:val="2"/>
  </w:num>
  <w:num w:numId="12" w16cid:durableId="1833906204">
    <w:abstractNumId w:val="17"/>
  </w:num>
  <w:num w:numId="13" w16cid:durableId="259877323">
    <w:abstractNumId w:val="7"/>
  </w:num>
  <w:num w:numId="14" w16cid:durableId="108162257">
    <w:abstractNumId w:val="15"/>
  </w:num>
  <w:num w:numId="15" w16cid:durableId="730615975">
    <w:abstractNumId w:val="21"/>
  </w:num>
  <w:num w:numId="16" w16cid:durableId="1768502311">
    <w:abstractNumId w:val="10"/>
  </w:num>
  <w:num w:numId="17" w16cid:durableId="403570838">
    <w:abstractNumId w:val="14"/>
  </w:num>
  <w:num w:numId="18" w16cid:durableId="1957057405">
    <w:abstractNumId w:val="1"/>
  </w:num>
  <w:num w:numId="19" w16cid:durableId="839809559">
    <w:abstractNumId w:val="5"/>
  </w:num>
  <w:num w:numId="20" w16cid:durableId="558785204">
    <w:abstractNumId w:val="0"/>
  </w:num>
  <w:num w:numId="21" w16cid:durableId="1854949929">
    <w:abstractNumId w:val="13"/>
  </w:num>
  <w:num w:numId="22" w16cid:durableId="136191535">
    <w:abstractNumId w:val="4"/>
  </w:num>
  <w:num w:numId="23" w16cid:durableId="1496069972">
    <w:abstractNumId w:val="6"/>
  </w:num>
  <w:num w:numId="24" w16cid:durableId="1802502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3FD"/>
    <w:rsid w:val="00003086"/>
    <w:rsid w:val="00004CBA"/>
    <w:rsid w:val="00005546"/>
    <w:rsid w:val="000058C1"/>
    <w:rsid w:val="0000695F"/>
    <w:rsid w:val="0001032E"/>
    <w:rsid w:val="00010AC1"/>
    <w:rsid w:val="00011092"/>
    <w:rsid w:val="00011A30"/>
    <w:rsid w:val="00012610"/>
    <w:rsid w:val="00013BD2"/>
    <w:rsid w:val="000158E3"/>
    <w:rsid w:val="00020884"/>
    <w:rsid w:val="00023F13"/>
    <w:rsid w:val="00024A49"/>
    <w:rsid w:val="00024E7A"/>
    <w:rsid w:val="00025C5D"/>
    <w:rsid w:val="00027630"/>
    <w:rsid w:val="00031FC9"/>
    <w:rsid w:val="00034F17"/>
    <w:rsid w:val="000353EB"/>
    <w:rsid w:val="00036B11"/>
    <w:rsid w:val="000406C3"/>
    <w:rsid w:val="0004111E"/>
    <w:rsid w:val="000411C2"/>
    <w:rsid w:val="000424DF"/>
    <w:rsid w:val="000430BC"/>
    <w:rsid w:val="00045026"/>
    <w:rsid w:val="000479F6"/>
    <w:rsid w:val="00047A38"/>
    <w:rsid w:val="00050A71"/>
    <w:rsid w:val="00050AB2"/>
    <w:rsid w:val="00051EC6"/>
    <w:rsid w:val="000543B9"/>
    <w:rsid w:val="00057541"/>
    <w:rsid w:val="000578BD"/>
    <w:rsid w:val="000600FA"/>
    <w:rsid w:val="0006122D"/>
    <w:rsid w:val="000620F8"/>
    <w:rsid w:val="00062786"/>
    <w:rsid w:val="000639E3"/>
    <w:rsid w:val="00065462"/>
    <w:rsid w:val="00065ED1"/>
    <w:rsid w:val="00067129"/>
    <w:rsid w:val="0007450C"/>
    <w:rsid w:val="000746DB"/>
    <w:rsid w:val="00074EBB"/>
    <w:rsid w:val="0007544C"/>
    <w:rsid w:val="00077E34"/>
    <w:rsid w:val="000829DD"/>
    <w:rsid w:val="00087F4E"/>
    <w:rsid w:val="0009026C"/>
    <w:rsid w:val="00090F6D"/>
    <w:rsid w:val="000912F5"/>
    <w:rsid w:val="0009221F"/>
    <w:rsid w:val="000945E8"/>
    <w:rsid w:val="00096D99"/>
    <w:rsid w:val="000A1E9A"/>
    <w:rsid w:val="000A5507"/>
    <w:rsid w:val="000A6E50"/>
    <w:rsid w:val="000B073D"/>
    <w:rsid w:val="000B161B"/>
    <w:rsid w:val="000B55D4"/>
    <w:rsid w:val="000C0649"/>
    <w:rsid w:val="000C0F93"/>
    <w:rsid w:val="000C65B2"/>
    <w:rsid w:val="000D25FD"/>
    <w:rsid w:val="000D3A65"/>
    <w:rsid w:val="000D4217"/>
    <w:rsid w:val="000D4808"/>
    <w:rsid w:val="000D6219"/>
    <w:rsid w:val="000E0B81"/>
    <w:rsid w:val="000E1820"/>
    <w:rsid w:val="000E2B12"/>
    <w:rsid w:val="000E3136"/>
    <w:rsid w:val="000E53DB"/>
    <w:rsid w:val="000E57FB"/>
    <w:rsid w:val="000E5F1B"/>
    <w:rsid w:val="000F1FEE"/>
    <w:rsid w:val="000F3488"/>
    <w:rsid w:val="000F4298"/>
    <w:rsid w:val="000F47C1"/>
    <w:rsid w:val="000F62F2"/>
    <w:rsid w:val="001007CB"/>
    <w:rsid w:val="00102004"/>
    <w:rsid w:val="001029E3"/>
    <w:rsid w:val="00103282"/>
    <w:rsid w:val="00103F1F"/>
    <w:rsid w:val="001041D3"/>
    <w:rsid w:val="001044BC"/>
    <w:rsid w:val="00104F61"/>
    <w:rsid w:val="00104FE8"/>
    <w:rsid w:val="001056D0"/>
    <w:rsid w:val="00106BFE"/>
    <w:rsid w:val="00106F9D"/>
    <w:rsid w:val="001108EF"/>
    <w:rsid w:val="001125D7"/>
    <w:rsid w:val="00113952"/>
    <w:rsid w:val="00114AF9"/>
    <w:rsid w:val="00114F4E"/>
    <w:rsid w:val="00116296"/>
    <w:rsid w:val="00117C1D"/>
    <w:rsid w:val="00120FF1"/>
    <w:rsid w:val="001225B8"/>
    <w:rsid w:val="00122A43"/>
    <w:rsid w:val="0012485E"/>
    <w:rsid w:val="00127992"/>
    <w:rsid w:val="00130561"/>
    <w:rsid w:val="001315F9"/>
    <w:rsid w:val="00131A54"/>
    <w:rsid w:val="00135332"/>
    <w:rsid w:val="00135DD8"/>
    <w:rsid w:val="00135E98"/>
    <w:rsid w:val="00137D02"/>
    <w:rsid w:val="001410FC"/>
    <w:rsid w:val="001420AA"/>
    <w:rsid w:val="0014373F"/>
    <w:rsid w:val="00143FA4"/>
    <w:rsid w:val="001474FE"/>
    <w:rsid w:val="00150633"/>
    <w:rsid w:val="001530F7"/>
    <w:rsid w:val="00153884"/>
    <w:rsid w:val="00153C57"/>
    <w:rsid w:val="00154E4E"/>
    <w:rsid w:val="00156319"/>
    <w:rsid w:val="0015670C"/>
    <w:rsid w:val="00156A15"/>
    <w:rsid w:val="00163EE4"/>
    <w:rsid w:val="00164EC1"/>
    <w:rsid w:val="00165733"/>
    <w:rsid w:val="001660F7"/>
    <w:rsid w:val="001669F0"/>
    <w:rsid w:val="00171207"/>
    <w:rsid w:val="0017143E"/>
    <w:rsid w:val="00173FC0"/>
    <w:rsid w:val="00174371"/>
    <w:rsid w:val="001760BA"/>
    <w:rsid w:val="001762BF"/>
    <w:rsid w:val="001768AA"/>
    <w:rsid w:val="001776EF"/>
    <w:rsid w:val="001779AD"/>
    <w:rsid w:val="001803EF"/>
    <w:rsid w:val="00180B0F"/>
    <w:rsid w:val="0018600A"/>
    <w:rsid w:val="001863CE"/>
    <w:rsid w:val="0018763D"/>
    <w:rsid w:val="0019045E"/>
    <w:rsid w:val="00190816"/>
    <w:rsid w:val="001940D0"/>
    <w:rsid w:val="00194464"/>
    <w:rsid w:val="00194A66"/>
    <w:rsid w:val="001A0B7E"/>
    <w:rsid w:val="001A1A1A"/>
    <w:rsid w:val="001A1E44"/>
    <w:rsid w:val="001A3AC7"/>
    <w:rsid w:val="001A41B1"/>
    <w:rsid w:val="001A45AF"/>
    <w:rsid w:val="001A4E3E"/>
    <w:rsid w:val="001A556B"/>
    <w:rsid w:val="001A5A7F"/>
    <w:rsid w:val="001A6983"/>
    <w:rsid w:val="001B11C5"/>
    <w:rsid w:val="001B2E87"/>
    <w:rsid w:val="001B43C9"/>
    <w:rsid w:val="001B5051"/>
    <w:rsid w:val="001B7235"/>
    <w:rsid w:val="001C037A"/>
    <w:rsid w:val="001C22FE"/>
    <w:rsid w:val="001C5B73"/>
    <w:rsid w:val="001D0936"/>
    <w:rsid w:val="001D0E62"/>
    <w:rsid w:val="001D273C"/>
    <w:rsid w:val="001D4A27"/>
    <w:rsid w:val="001E10D1"/>
    <w:rsid w:val="001E1233"/>
    <w:rsid w:val="001E270D"/>
    <w:rsid w:val="001E6214"/>
    <w:rsid w:val="001E6CEA"/>
    <w:rsid w:val="001E6DFA"/>
    <w:rsid w:val="001E74FF"/>
    <w:rsid w:val="001E7DE0"/>
    <w:rsid w:val="001F08CB"/>
    <w:rsid w:val="001F3023"/>
    <w:rsid w:val="001F3D0B"/>
    <w:rsid w:val="001F3FAC"/>
    <w:rsid w:val="001F742E"/>
    <w:rsid w:val="001F7A47"/>
    <w:rsid w:val="00200373"/>
    <w:rsid w:val="00201225"/>
    <w:rsid w:val="0020253B"/>
    <w:rsid w:val="0020315E"/>
    <w:rsid w:val="002032A6"/>
    <w:rsid w:val="002039F1"/>
    <w:rsid w:val="002046E3"/>
    <w:rsid w:val="00205FB3"/>
    <w:rsid w:val="00206999"/>
    <w:rsid w:val="00210ACB"/>
    <w:rsid w:val="002123F3"/>
    <w:rsid w:val="002124B7"/>
    <w:rsid w:val="00212F2B"/>
    <w:rsid w:val="00214E08"/>
    <w:rsid w:val="00216D44"/>
    <w:rsid w:val="00221F9D"/>
    <w:rsid w:val="00223006"/>
    <w:rsid w:val="00225E71"/>
    <w:rsid w:val="00227F10"/>
    <w:rsid w:val="00230759"/>
    <w:rsid w:val="00231935"/>
    <w:rsid w:val="00233825"/>
    <w:rsid w:val="0023433B"/>
    <w:rsid w:val="00234903"/>
    <w:rsid w:val="0023616F"/>
    <w:rsid w:val="002372E6"/>
    <w:rsid w:val="002423A7"/>
    <w:rsid w:val="00242D0B"/>
    <w:rsid w:val="002434E7"/>
    <w:rsid w:val="00245143"/>
    <w:rsid w:val="00246501"/>
    <w:rsid w:val="002503B4"/>
    <w:rsid w:val="00250C39"/>
    <w:rsid w:val="002523D2"/>
    <w:rsid w:val="00252759"/>
    <w:rsid w:val="0025334A"/>
    <w:rsid w:val="00253E4E"/>
    <w:rsid w:val="002556F0"/>
    <w:rsid w:val="00255939"/>
    <w:rsid w:val="00256ACD"/>
    <w:rsid w:val="00257749"/>
    <w:rsid w:val="00257934"/>
    <w:rsid w:val="00260862"/>
    <w:rsid w:val="00260BFF"/>
    <w:rsid w:val="00261714"/>
    <w:rsid w:val="0026491E"/>
    <w:rsid w:val="00265602"/>
    <w:rsid w:val="002656FB"/>
    <w:rsid w:val="002661FD"/>
    <w:rsid w:val="0026650F"/>
    <w:rsid w:val="00267102"/>
    <w:rsid w:val="00272898"/>
    <w:rsid w:val="00272919"/>
    <w:rsid w:val="00273FA5"/>
    <w:rsid w:val="00274477"/>
    <w:rsid w:val="002803E0"/>
    <w:rsid w:val="00283316"/>
    <w:rsid w:val="00283C5A"/>
    <w:rsid w:val="002846D8"/>
    <w:rsid w:val="00287BFA"/>
    <w:rsid w:val="00287CA4"/>
    <w:rsid w:val="00291EFD"/>
    <w:rsid w:val="002923E6"/>
    <w:rsid w:val="00292DAB"/>
    <w:rsid w:val="00293CDB"/>
    <w:rsid w:val="002A06C1"/>
    <w:rsid w:val="002A159C"/>
    <w:rsid w:val="002A3635"/>
    <w:rsid w:val="002A4300"/>
    <w:rsid w:val="002A6D65"/>
    <w:rsid w:val="002B037F"/>
    <w:rsid w:val="002B5DAE"/>
    <w:rsid w:val="002B7090"/>
    <w:rsid w:val="002C63F4"/>
    <w:rsid w:val="002C7E13"/>
    <w:rsid w:val="002D01F1"/>
    <w:rsid w:val="002D03BA"/>
    <w:rsid w:val="002D1815"/>
    <w:rsid w:val="002D1D1E"/>
    <w:rsid w:val="002D1F87"/>
    <w:rsid w:val="002D205A"/>
    <w:rsid w:val="002D2A56"/>
    <w:rsid w:val="002D6FF3"/>
    <w:rsid w:val="002E154D"/>
    <w:rsid w:val="002E288F"/>
    <w:rsid w:val="002E32A6"/>
    <w:rsid w:val="002E36B4"/>
    <w:rsid w:val="002E36DB"/>
    <w:rsid w:val="002E5664"/>
    <w:rsid w:val="002E6AE6"/>
    <w:rsid w:val="002E7F33"/>
    <w:rsid w:val="002F0AF0"/>
    <w:rsid w:val="002F1584"/>
    <w:rsid w:val="002F1B57"/>
    <w:rsid w:val="002F3256"/>
    <w:rsid w:val="002F672C"/>
    <w:rsid w:val="002F79AD"/>
    <w:rsid w:val="002F79C8"/>
    <w:rsid w:val="0030227E"/>
    <w:rsid w:val="00306F87"/>
    <w:rsid w:val="00307220"/>
    <w:rsid w:val="00307DFB"/>
    <w:rsid w:val="0031084B"/>
    <w:rsid w:val="00312C76"/>
    <w:rsid w:val="003130B1"/>
    <w:rsid w:val="00313A19"/>
    <w:rsid w:val="0031414B"/>
    <w:rsid w:val="00316CEF"/>
    <w:rsid w:val="00317174"/>
    <w:rsid w:val="00321B39"/>
    <w:rsid w:val="00323943"/>
    <w:rsid w:val="00323A1E"/>
    <w:rsid w:val="003241FE"/>
    <w:rsid w:val="00327E80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EE8"/>
    <w:rsid w:val="00340F4D"/>
    <w:rsid w:val="00341B6C"/>
    <w:rsid w:val="00342072"/>
    <w:rsid w:val="00343E91"/>
    <w:rsid w:val="00343F81"/>
    <w:rsid w:val="00346B29"/>
    <w:rsid w:val="003502F4"/>
    <w:rsid w:val="00351A9A"/>
    <w:rsid w:val="00352BF4"/>
    <w:rsid w:val="0035322A"/>
    <w:rsid w:val="0035585B"/>
    <w:rsid w:val="00355C30"/>
    <w:rsid w:val="0035728E"/>
    <w:rsid w:val="003613C6"/>
    <w:rsid w:val="00362C90"/>
    <w:rsid w:val="00367C6F"/>
    <w:rsid w:val="003717AF"/>
    <w:rsid w:val="00371B70"/>
    <w:rsid w:val="003766FA"/>
    <w:rsid w:val="00377563"/>
    <w:rsid w:val="00386DE9"/>
    <w:rsid w:val="003870A4"/>
    <w:rsid w:val="00387AEC"/>
    <w:rsid w:val="00390C0C"/>
    <w:rsid w:val="003949E3"/>
    <w:rsid w:val="00394FBD"/>
    <w:rsid w:val="003A0318"/>
    <w:rsid w:val="003A060F"/>
    <w:rsid w:val="003A147B"/>
    <w:rsid w:val="003A3CEF"/>
    <w:rsid w:val="003A52D2"/>
    <w:rsid w:val="003A5F19"/>
    <w:rsid w:val="003A7A93"/>
    <w:rsid w:val="003B3A5E"/>
    <w:rsid w:val="003B3C73"/>
    <w:rsid w:val="003B4B08"/>
    <w:rsid w:val="003B6044"/>
    <w:rsid w:val="003B6AD6"/>
    <w:rsid w:val="003B7672"/>
    <w:rsid w:val="003B7F4B"/>
    <w:rsid w:val="003C1C1A"/>
    <w:rsid w:val="003C2EEA"/>
    <w:rsid w:val="003C36BA"/>
    <w:rsid w:val="003C4FBE"/>
    <w:rsid w:val="003C5D99"/>
    <w:rsid w:val="003D1BC6"/>
    <w:rsid w:val="003D2385"/>
    <w:rsid w:val="003D36CE"/>
    <w:rsid w:val="003D373F"/>
    <w:rsid w:val="003D397D"/>
    <w:rsid w:val="003D3CEE"/>
    <w:rsid w:val="003E29E5"/>
    <w:rsid w:val="003E2C6B"/>
    <w:rsid w:val="003E2E18"/>
    <w:rsid w:val="003E3386"/>
    <w:rsid w:val="003E661C"/>
    <w:rsid w:val="003E6F89"/>
    <w:rsid w:val="003F2F3F"/>
    <w:rsid w:val="003F44C6"/>
    <w:rsid w:val="003F5948"/>
    <w:rsid w:val="003F5D7B"/>
    <w:rsid w:val="00403A1D"/>
    <w:rsid w:val="0040500A"/>
    <w:rsid w:val="00405C22"/>
    <w:rsid w:val="0040728D"/>
    <w:rsid w:val="004121C5"/>
    <w:rsid w:val="00412E12"/>
    <w:rsid w:val="0041543E"/>
    <w:rsid w:val="004205DF"/>
    <w:rsid w:val="004206AC"/>
    <w:rsid w:val="00422367"/>
    <w:rsid w:val="00422936"/>
    <w:rsid w:val="004241B2"/>
    <w:rsid w:val="0042649C"/>
    <w:rsid w:val="00427929"/>
    <w:rsid w:val="00427FF5"/>
    <w:rsid w:val="004306D6"/>
    <w:rsid w:val="0043741F"/>
    <w:rsid w:val="00440067"/>
    <w:rsid w:val="0044048C"/>
    <w:rsid w:val="004407F2"/>
    <w:rsid w:val="0044117B"/>
    <w:rsid w:val="00441A5F"/>
    <w:rsid w:val="00442462"/>
    <w:rsid w:val="0044286F"/>
    <w:rsid w:val="00442B2A"/>
    <w:rsid w:val="004437A8"/>
    <w:rsid w:val="004437AE"/>
    <w:rsid w:val="004442B6"/>
    <w:rsid w:val="00445654"/>
    <w:rsid w:val="00447184"/>
    <w:rsid w:val="0045142F"/>
    <w:rsid w:val="00453A8B"/>
    <w:rsid w:val="00456877"/>
    <w:rsid w:val="00457C5E"/>
    <w:rsid w:val="0046052E"/>
    <w:rsid w:val="004605C5"/>
    <w:rsid w:val="004606BE"/>
    <w:rsid w:val="004612C3"/>
    <w:rsid w:val="004618BA"/>
    <w:rsid w:val="0046285C"/>
    <w:rsid w:val="004648B8"/>
    <w:rsid w:val="00465A12"/>
    <w:rsid w:val="00465B05"/>
    <w:rsid w:val="004667E2"/>
    <w:rsid w:val="00466C60"/>
    <w:rsid w:val="00466D0B"/>
    <w:rsid w:val="00467FB1"/>
    <w:rsid w:val="00470CBF"/>
    <w:rsid w:val="00476895"/>
    <w:rsid w:val="00477B71"/>
    <w:rsid w:val="00481CA0"/>
    <w:rsid w:val="004820D0"/>
    <w:rsid w:val="00483A1E"/>
    <w:rsid w:val="0048418F"/>
    <w:rsid w:val="0048738A"/>
    <w:rsid w:val="00487B7C"/>
    <w:rsid w:val="00490561"/>
    <w:rsid w:val="004918D7"/>
    <w:rsid w:val="00491BB4"/>
    <w:rsid w:val="0049218B"/>
    <w:rsid w:val="004942DA"/>
    <w:rsid w:val="004962D4"/>
    <w:rsid w:val="00496836"/>
    <w:rsid w:val="0049715F"/>
    <w:rsid w:val="004A0B71"/>
    <w:rsid w:val="004A62E5"/>
    <w:rsid w:val="004B2316"/>
    <w:rsid w:val="004B43A3"/>
    <w:rsid w:val="004B4643"/>
    <w:rsid w:val="004C0C72"/>
    <w:rsid w:val="004C0DEB"/>
    <w:rsid w:val="004C2110"/>
    <w:rsid w:val="004C44C0"/>
    <w:rsid w:val="004C565A"/>
    <w:rsid w:val="004C7D8A"/>
    <w:rsid w:val="004D02D2"/>
    <w:rsid w:val="004D0391"/>
    <w:rsid w:val="004D2425"/>
    <w:rsid w:val="004D288F"/>
    <w:rsid w:val="004D3177"/>
    <w:rsid w:val="004D41C0"/>
    <w:rsid w:val="004D7B5F"/>
    <w:rsid w:val="004E065F"/>
    <w:rsid w:val="004E3336"/>
    <w:rsid w:val="004E36A3"/>
    <w:rsid w:val="004E66AB"/>
    <w:rsid w:val="004E713C"/>
    <w:rsid w:val="004E7681"/>
    <w:rsid w:val="004F0399"/>
    <w:rsid w:val="004F0D8C"/>
    <w:rsid w:val="004F2314"/>
    <w:rsid w:val="004F2D9A"/>
    <w:rsid w:val="004F2EA4"/>
    <w:rsid w:val="004F556D"/>
    <w:rsid w:val="004F6A35"/>
    <w:rsid w:val="004F7570"/>
    <w:rsid w:val="0050037F"/>
    <w:rsid w:val="00501493"/>
    <w:rsid w:val="0050238A"/>
    <w:rsid w:val="0050259F"/>
    <w:rsid w:val="00503172"/>
    <w:rsid w:val="0051079A"/>
    <w:rsid w:val="00511D54"/>
    <w:rsid w:val="005125ED"/>
    <w:rsid w:val="0051277D"/>
    <w:rsid w:val="00513324"/>
    <w:rsid w:val="005137A4"/>
    <w:rsid w:val="00515100"/>
    <w:rsid w:val="00516CF9"/>
    <w:rsid w:val="005210E0"/>
    <w:rsid w:val="00521B61"/>
    <w:rsid w:val="00522580"/>
    <w:rsid w:val="00522616"/>
    <w:rsid w:val="00523814"/>
    <w:rsid w:val="00524C00"/>
    <w:rsid w:val="00527C23"/>
    <w:rsid w:val="00531D30"/>
    <w:rsid w:val="00533EEF"/>
    <w:rsid w:val="0053467E"/>
    <w:rsid w:val="00536959"/>
    <w:rsid w:val="0054030B"/>
    <w:rsid w:val="0054053A"/>
    <w:rsid w:val="005406C3"/>
    <w:rsid w:val="00541731"/>
    <w:rsid w:val="00544AA5"/>
    <w:rsid w:val="00545CC4"/>
    <w:rsid w:val="00547E02"/>
    <w:rsid w:val="00555212"/>
    <w:rsid w:val="0055611C"/>
    <w:rsid w:val="00556BEF"/>
    <w:rsid w:val="005571EE"/>
    <w:rsid w:val="0055783A"/>
    <w:rsid w:val="005578F7"/>
    <w:rsid w:val="0056673D"/>
    <w:rsid w:val="00567062"/>
    <w:rsid w:val="00567E40"/>
    <w:rsid w:val="005701D4"/>
    <w:rsid w:val="00571014"/>
    <w:rsid w:val="005726E9"/>
    <w:rsid w:val="00573E97"/>
    <w:rsid w:val="005741EA"/>
    <w:rsid w:val="005744A2"/>
    <w:rsid w:val="0057472A"/>
    <w:rsid w:val="0057532B"/>
    <w:rsid w:val="00575A73"/>
    <w:rsid w:val="00577AE1"/>
    <w:rsid w:val="00584CEA"/>
    <w:rsid w:val="00590492"/>
    <w:rsid w:val="005929ED"/>
    <w:rsid w:val="00592E9F"/>
    <w:rsid w:val="00593B09"/>
    <w:rsid w:val="005947C4"/>
    <w:rsid w:val="005973DA"/>
    <w:rsid w:val="005A0D5D"/>
    <w:rsid w:val="005A588E"/>
    <w:rsid w:val="005A6086"/>
    <w:rsid w:val="005A6AC4"/>
    <w:rsid w:val="005A7827"/>
    <w:rsid w:val="005A7C38"/>
    <w:rsid w:val="005B1245"/>
    <w:rsid w:val="005B40C7"/>
    <w:rsid w:val="005B4BA6"/>
    <w:rsid w:val="005B5DE1"/>
    <w:rsid w:val="005C305C"/>
    <w:rsid w:val="005C3628"/>
    <w:rsid w:val="005C5E06"/>
    <w:rsid w:val="005C7255"/>
    <w:rsid w:val="005C7832"/>
    <w:rsid w:val="005CAA3F"/>
    <w:rsid w:val="005D1059"/>
    <w:rsid w:val="005D17F0"/>
    <w:rsid w:val="005D4AF5"/>
    <w:rsid w:val="005D5720"/>
    <w:rsid w:val="005D6225"/>
    <w:rsid w:val="005D73EB"/>
    <w:rsid w:val="005D7587"/>
    <w:rsid w:val="005E0DB4"/>
    <w:rsid w:val="005E6607"/>
    <w:rsid w:val="005E667B"/>
    <w:rsid w:val="005E66FA"/>
    <w:rsid w:val="005F26FE"/>
    <w:rsid w:val="005F375F"/>
    <w:rsid w:val="005F4A94"/>
    <w:rsid w:val="005F54AB"/>
    <w:rsid w:val="005F7777"/>
    <w:rsid w:val="005F7791"/>
    <w:rsid w:val="006000E0"/>
    <w:rsid w:val="00600C81"/>
    <w:rsid w:val="0060360A"/>
    <w:rsid w:val="0060402C"/>
    <w:rsid w:val="00604668"/>
    <w:rsid w:val="00605EDF"/>
    <w:rsid w:val="00606C15"/>
    <w:rsid w:val="00611FA1"/>
    <w:rsid w:val="00612114"/>
    <w:rsid w:val="00614A15"/>
    <w:rsid w:val="00615E65"/>
    <w:rsid w:val="00623770"/>
    <w:rsid w:val="006237BD"/>
    <w:rsid w:val="0062527D"/>
    <w:rsid w:val="00625C74"/>
    <w:rsid w:val="00626D72"/>
    <w:rsid w:val="0063075C"/>
    <w:rsid w:val="00630C0B"/>
    <w:rsid w:val="00631B19"/>
    <w:rsid w:val="00631F47"/>
    <w:rsid w:val="006352A8"/>
    <w:rsid w:val="00637963"/>
    <w:rsid w:val="00641339"/>
    <w:rsid w:val="00644315"/>
    <w:rsid w:val="00651566"/>
    <w:rsid w:val="0065381F"/>
    <w:rsid w:val="006542D4"/>
    <w:rsid w:val="00656464"/>
    <w:rsid w:val="00662789"/>
    <w:rsid w:val="006627F5"/>
    <w:rsid w:val="00663040"/>
    <w:rsid w:val="00665B65"/>
    <w:rsid w:val="00666BA8"/>
    <w:rsid w:val="00675DAE"/>
    <w:rsid w:val="00676BAD"/>
    <w:rsid w:val="00677DBD"/>
    <w:rsid w:val="00683054"/>
    <w:rsid w:val="0068462E"/>
    <w:rsid w:val="006909D0"/>
    <w:rsid w:val="00691294"/>
    <w:rsid w:val="006939C0"/>
    <w:rsid w:val="006943EC"/>
    <w:rsid w:val="00694528"/>
    <w:rsid w:val="00694F61"/>
    <w:rsid w:val="006958CD"/>
    <w:rsid w:val="006958D0"/>
    <w:rsid w:val="00697FBF"/>
    <w:rsid w:val="00697FDC"/>
    <w:rsid w:val="006A2C72"/>
    <w:rsid w:val="006A4189"/>
    <w:rsid w:val="006A5EFA"/>
    <w:rsid w:val="006A621C"/>
    <w:rsid w:val="006B1AEB"/>
    <w:rsid w:val="006B228B"/>
    <w:rsid w:val="006B2310"/>
    <w:rsid w:val="006B330A"/>
    <w:rsid w:val="006B57EC"/>
    <w:rsid w:val="006C058E"/>
    <w:rsid w:val="006C06F4"/>
    <w:rsid w:val="006C25FC"/>
    <w:rsid w:val="006C4284"/>
    <w:rsid w:val="006C51E5"/>
    <w:rsid w:val="006D0ED1"/>
    <w:rsid w:val="006D19CA"/>
    <w:rsid w:val="006D1C01"/>
    <w:rsid w:val="006D2119"/>
    <w:rsid w:val="006D3F95"/>
    <w:rsid w:val="006D4445"/>
    <w:rsid w:val="006D5E02"/>
    <w:rsid w:val="006D6079"/>
    <w:rsid w:val="006E0045"/>
    <w:rsid w:val="006E0818"/>
    <w:rsid w:val="006E1453"/>
    <w:rsid w:val="006E4840"/>
    <w:rsid w:val="006E56CE"/>
    <w:rsid w:val="006E633E"/>
    <w:rsid w:val="006E6597"/>
    <w:rsid w:val="006E7179"/>
    <w:rsid w:val="006F0919"/>
    <w:rsid w:val="006F1D84"/>
    <w:rsid w:val="006F4625"/>
    <w:rsid w:val="006F5705"/>
    <w:rsid w:val="006F6760"/>
    <w:rsid w:val="006F755B"/>
    <w:rsid w:val="007005CD"/>
    <w:rsid w:val="00702C7A"/>
    <w:rsid w:val="00702FA7"/>
    <w:rsid w:val="007033AC"/>
    <w:rsid w:val="00703504"/>
    <w:rsid w:val="00704ADA"/>
    <w:rsid w:val="0070708B"/>
    <w:rsid w:val="00707F63"/>
    <w:rsid w:val="00711BA0"/>
    <w:rsid w:val="007137BB"/>
    <w:rsid w:val="00715544"/>
    <w:rsid w:val="00715797"/>
    <w:rsid w:val="00716F1A"/>
    <w:rsid w:val="00716FA0"/>
    <w:rsid w:val="00720064"/>
    <w:rsid w:val="00723A14"/>
    <w:rsid w:val="00723BC0"/>
    <w:rsid w:val="00724E14"/>
    <w:rsid w:val="007253C1"/>
    <w:rsid w:val="00730616"/>
    <w:rsid w:val="00732870"/>
    <w:rsid w:val="0073594A"/>
    <w:rsid w:val="0073639C"/>
    <w:rsid w:val="007371FE"/>
    <w:rsid w:val="007374DC"/>
    <w:rsid w:val="00737F07"/>
    <w:rsid w:val="00740DCC"/>
    <w:rsid w:val="00741BAC"/>
    <w:rsid w:val="00742219"/>
    <w:rsid w:val="007471C9"/>
    <w:rsid w:val="0075204B"/>
    <w:rsid w:val="00752BCF"/>
    <w:rsid w:val="007547CD"/>
    <w:rsid w:val="00755EC6"/>
    <w:rsid w:val="0075623E"/>
    <w:rsid w:val="007573CE"/>
    <w:rsid w:val="0075746A"/>
    <w:rsid w:val="0076003E"/>
    <w:rsid w:val="0076085A"/>
    <w:rsid w:val="007622A8"/>
    <w:rsid w:val="0076297A"/>
    <w:rsid w:val="00762B9D"/>
    <w:rsid w:val="00763293"/>
    <w:rsid w:val="0076625C"/>
    <w:rsid w:val="007662FB"/>
    <w:rsid w:val="0077086E"/>
    <w:rsid w:val="00774EF6"/>
    <w:rsid w:val="00775C4E"/>
    <w:rsid w:val="007821C9"/>
    <w:rsid w:val="00782EFA"/>
    <w:rsid w:val="00790901"/>
    <w:rsid w:val="00792053"/>
    <w:rsid w:val="007928BB"/>
    <w:rsid w:val="007935F5"/>
    <w:rsid w:val="00793B30"/>
    <w:rsid w:val="00793DE0"/>
    <w:rsid w:val="00794E35"/>
    <w:rsid w:val="00795C92"/>
    <w:rsid w:val="00795D69"/>
    <w:rsid w:val="00796113"/>
    <w:rsid w:val="00796CCC"/>
    <w:rsid w:val="00796DA5"/>
    <w:rsid w:val="00797877"/>
    <w:rsid w:val="007A1F7F"/>
    <w:rsid w:val="007A48C8"/>
    <w:rsid w:val="007A5EA3"/>
    <w:rsid w:val="007A6171"/>
    <w:rsid w:val="007A6978"/>
    <w:rsid w:val="007B04C0"/>
    <w:rsid w:val="007B0F73"/>
    <w:rsid w:val="007B1305"/>
    <w:rsid w:val="007B1B88"/>
    <w:rsid w:val="007B1FE0"/>
    <w:rsid w:val="007B3841"/>
    <w:rsid w:val="007B39C6"/>
    <w:rsid w:val="007B3D3B"/>
    <w:rsid w:val="007B5D25"/>
    <w:rsid w:val="007B71A8"/>
    <w:rsid w:val="007C0176"/>
    <w:rsid w:val="007C063C"/>
    <w:rsid w:val="007C0D6B"/>
    <w:rsid w:val="007C6EED"/>
    <w:rsid w:val="007C7B47"/>
    <w:rsid w:val="007C7DAA"/>
    <w:rsid w:val="007D321E"/>
    <w:rsid w:val="007D6F7A"/>
    <w:rsid w:val="007E3758"/>
    <w:rsid w:val="007E37CE"/>
    <w:rsid w:val="007E3919"/>
    <w:rsid w:val="007E4D4F"/>
    <w:rsid w:val="007E51A2"/>
    <w:rsid w:val="007E6D7E"/>
    <w:rsid w:val="007E7422"/>
    <w:rsid w:val="007F1382"/>
    <w:rsid w:val="007F451E"/>
    <w:rsid w:val="007F4B0C"/>
    <w:rsid w:val="007F4E3D"/>
    <w:rsid w:val="007F669C"/>
    <w:rsid w:val="00800C81"/>
    <w:rsid w:val="00800F21"/>
    <w:rsid w:val="008017E8"/>
    <w:rsid w:val="00806573"/>
    <w:rsid w:val="00812B81"/>
    <w:rsid w:val="0081564B"/>
    <w:rsid w:val="00815A81"/>
    <w:rsid w:val="0081683E"/>
    <w:rsid w:val="008173FA"/>
    <w:rsid w:val="00820EA6"/>
    <w:rsid w:val="00820FC8"/>
    <w:rsid w:val="00823507"/>
    <w:rsid w:val="008238E0"/>
    <w:rsid w:val="0082400A"/>
    <w:rsid w:val="00824854"/>
    <w:rsid w:val="00825CE7"/>
    <w:rsid w:val="00826C8B"/>
    <w:rsid w:val="008273E5"/>
    <w:rsid w:val="00830DB6"/>
    <w:rsid w:val="00832AF1"/>
    <w:rsid w:val="00833DF8"/>
    <w:rsid w:val="0083489F"/>
    <w:rsid w:val="0083649F"/>
    <w:rsid w:val="0083656A"/>
    <w:rsid w:val="00841CE2"/>
    <w:rsid w:val="00842661"/>
    <w:rsid w:val="00845256"/>
    <w:rsid w:val="00845890"/>
    <w:rsid w:val="0085761F"/>
    <w:rsid w:val="00861D09"/>
    <w:rsid w:val="0086212D"/>
    <w:rsid w:val="00863384"/>
    <w:rsid w:val="0086345D"/>
    <w:rsid w:val="00863942"/>
    <w:rsid w:val="00863B6B"/>
    <w:rsid w:val="00863F7A"/>
    <w:rsid w:val="00864F47"/>
    <w:rsid w:val="00866569"/>
    <w:rsid w:val="00870C7F"/>
    <w:rsid w:val="008733B5"/>
    <w:rsid w:val="008737D4"/>
    <w:rsid w:val="0087544F"/>
    <w:rsid w:val="008756ED"/>
    <w:rsid w:val="00875B72"/>
    <w:rsid w:val="00877395"/>
    <w:rsid w:val="00880BEF"/>
    <w:rsid w:val="00880D7A"/>
    <w:rsid w:val="00883297"/>
    <w:rsid w:val="00885C88"/>
    <w:rsid w:val="00890699"/>
    <w:rsid w:val="008928B0"/>
    <w:rsid w:val="008930CE"/>
    <w:rsid w:val="00897D31"/>
    <w:rsid w:val="008A1626"/>
    <w:rsid w:val="008A1D54"/>
    <w:rsid w:val="008A3C3A"/>
    <w:rsid w:val="008A4B71"/>
    <w:rsid w:val="008A522B"/>
    <w:rsid w:val="008A5D0C"/>
    <w:rsid w:val="008A61DB"/>
    <w:rsid w:val="008B3609"/>
    <w:rsid w:val="008B3E6B"/>
    <w:rsid w:val="008B4117"/>
    <w:rsid w:val="008B454A"/>
    <w:rsid w:val="008B6241"/>
    <w:rsid w:val="008B7D75"/>
    <w:rsid w:val="008C0C32"/>
    <w:rsid w:val="008C3AFB"/>
    <w:rsid w:val="008C3F06"/>
    <w:rsid w:val="008C489F"/>
    <w:rsid w:val="008C56B6"/>
    <w:rsid w:val="008C6490"/>
    <w:rsid w:val="008C6D8C"/>
    <w:rsid w:val="008D04B0"/>
    <w:rsid w:val="008D129D"/>
    <w:rsid w:val="008D3738"/>
    <w:rsid w:val="008D53EF"/>
    <w:rsid w:val="008D5611"/>
    <w:rsid w:val="008D7B5B"/>
    <w:rsid w:val="008D7D2A"/>
    <w:rsid w:val="008E126A"/>
    <w:rsid w:val="008E2B00"/>
    <w:rsid w:val="008E4B23"/>
    <w:rsid w:val="008E5502"/>
    <w:rsid w:val="008E72E2"/>
    <w:rsid w:val="008F1849"/>
    <w:rsid w:val="008F2F1B"/>
    <w:rsid w:val="008F3B4A"/>
    <w:rsid w:val="008F55CE"/>
    <w:rsid w:val="008F5607"/>
    <w:rsid w:val="008F5F99"/>
    <w:rsid w:val="008F73DA"/>
    <w:rsid w:val="009012B2"/>
    <w:rsid w:val="009027CB"/>
    <w:rsid w:val="00903452"/>
    <w:rsid w:val="00905D57"/>
    <w:rsid w:val="0091007C"/>
    <w:rsid w:val="009107CE"/>
    <w:rsid w:val="00910AD8"/>
    <w:rsid w:val="00910C0B"/>
    <w:rsid w:val="00910D8A"/>
    <w:rsid w:val="0091299F"/>
    <w:rsid w:val="00913827"/>
    <w:rsid w:val="00922FE9"/>
    <w:rsid w:val="00923D2A"/>
    <w:rsid w:val="00923F08"/>
    <w:rsid w:val="00924772"/>
    <w:rsid w:val="00925965"/>
    <w:rsid w:val="009305A9"/>
    <w:rsid w:val="00930B3E"/>
    <w:rsid w:val="00931C7B"/>
    <w:rsid w:val="009345A9"/>
    <w:rsid w:val="0093564B"/>
    <w:rsid w:val="00935B28"/>
    <w:rsid w:val="00936A62"/>
    <w:rsid w:val="00936B77"/>
    <w:rsid w:val="00937068"/>
    <w:rsid w:val="00940B95"/>
    <w:rsid w:val="009416E9"/>
    <w:rsid w:val="00941D94"/>
    <w:rsid w:val="00942C17"/>
    <w:rsid w:val="009446C4"/>
    <w:rsid w:val="009465B3"/>
    <w:rsid w:val="00947832"/>
    <w:rsid w:val="00951498"/>
    <w:rsid w:val="00951668"/>
    <w:rsid w:val="0095475D"/>
    <w:rsid w:val="00956325"/>
    <w:rsid w:val="009573E2"/>
    <w:rsid w:val="009578D3"/>
    <w:rsid w:val="00960302"/>
    <w:rsid w:val="00960642"/>
    <w:rsid w:val="009729C8"/>
    <w:rsid w:val="0097472A"/>
    <w:rsid w:val="0097511B"/>
    <w:rsid w:val="0098074A"/>
    <w:rsid w:val="009819F2"/>
    <w:rsid w:val="009853C4"/>
    <w:rsid w:val="00986518"/>
    <w:rsid w:val="00987899"/>
    <w:rsid w:val="00990CF9"/>
    <w:rsid w:val="00991535"/>
    <w:rsid w:val="00993A5C"/>
    <w:rsid w:val="00997470"/>
    <w:rsid w:val="00997F3F"/>
    <w:rsid w:val="009A0423"/>
    <w:rsid w:val="009A118B"/>
    <w:rsid w:val="009A1811"/>
    <w:rsid w:val="009A3A3E"/>
    <w:rsid w:val="009A47D5"/>
    <w:rsid w:val="009A5F99"/>
    <w:rsid w:val="009A77DA"/>
    <w:rsid w:val="009B073C"/>
    <w:rsid w:val="009B1526"/>
    <w:rsid w:val="009B2E53"/>
    <w:rsid w:val="009B2F72"/>
    <w:rsid w:val="009B5151"/>
    <w:rsid w:val="009B5E83"/>
    <w:rsid w:val="009B60A4"/>
    <w:rsid w:val="009C1264"/>
    <w:rsid w:val="009C1583"/>
    <w:rsid w:val="009C29BB"/>
    <w:rsid w:val="009C356B"/>
    <w:rsid w:val="009C4179"/>
    <w:rsid w:val="009C75FD"/>
    <w:rsid w:val="009D07DF"/>
    <w:rsid w:val="009D1759"/>
    <w:rsid w:val="009D2205"/>
    <w:rsid w:val="009D2FB3"/>
    <w:rsid w:val="009D31CE"/>
    <w:rsid w:val="009E428B"/>
    <w:rsid w:val="009E4C88"/>
    <w:rsid w:val="009E649F"/>
    <w:rsid w:val="009E7FD6"/>
    <w:rsid w:val="009F0012"/>
    <w:rsid w:val="009F1897"/>
    <w:rsid w:val="009F1E97"/>
    <w:rsid w:val="009F2312"/>
    <w:rsid w:val="009F3676"/>
    <w:rsid w:val="009F38F1"/>
    <w:rsid w:val="009F43AF"/>
    <w:rsid w:val="009F4C68"/>
    <w:rsid w:val="009F502D"/>
    <w:rsid w:val="009F686D"/>
    <w:rsid w:val="009F7334"/>
    <w:rsid w:val="009F77CD"/>
    <w:rsid w:val="00A00162"/>
    <w:rsid w:val="00A04B29"/>
    <w:rsid w:val="00A05F75"/>
    <w:rsid w:val="00A121A2"/>
    <w:rsid w:val="00A12448"/>
    <w:rsid w:val="00A12485"/>
    <w:rsid w:val="00A1305E"/>
    <w:rsid w:val="00A17E79"/>
    <w:rsid w:val="00A20043"/>
    <w:rsid w:val="00A206DB"/>
    <w:rsid w:val="00A20810"/>
    <w:rsid w:val="00A2170D"/>
    <w:rsid w:val="00A22159"/>
    <w:rsid w:val="00A225A6"/>
    <w:rsid w:val="00A2319C"/>
    <w:rsid w:val="00A23773"/>
    <w:rsid w:val="00A2420F"/>
    <w:rsid w:val="00A244E8"/>
    <w:rsid w:val="00A267DA"/>
    <w:rsid w:val="00A329FB"/>
    <w:rsid w:val="00A34F7E"/>
    <w:rsid w:val="00A35375"/>
    <w:rsid w:val="00A361F0"/>
    <w:rsid w:val="00A36D7A"/>
    <w:rsid w:val="00A428A4"/>
    <w:rsid w:val="00A43D66"/>
    <w:rsid w:val="00A4482A"/>
    <w:rsid w:val="00A457A1"/>
    <w:rsid w:val="00A45DB6"/>
    <w:rsid w:val="00A46147"/>
    <w:rsid w:val="00A465C7"/>
    <w:rsid w:val="00A47554"/>
    <w:rsid w:val="00A4779B"/>
    <w:rsid w:val="00A47E31"/>
    <w:rsid w:val="00A50141"/>
    <w:rsid w:val="00A503B9"/>
    <w:rsid w:val="00A51065"/>
    <w:rsid w:val="00A511B0"/>
    <w:rsid w:val="00A51A41"/>
    <w:rsid w:val="00A51B17"/>
    <w:rsid w:val="00A52145"/>
    <w:rsid w:val="00A54326"/>
    <w:rsid w:val="00A547AC"/>
    <w:rsid w:val="00A55B4D"/>
    <w:rsid w:val="00A57421"/>
    <w:rsid w:val="00A627EE"/>
    <w:rsid w:val="00A631AB"/>
    <w:rsid w:val="00A6342E"/>
    <w:rsid w:val="00A63614"/>
    <w:rsid w:val="00A6611A"/>
    <w:rsid w:val="00A66A18"/>
    <w:rsid w:val="00A70601"/>
    <w:rsid w:val="00A717C3"/>
    <w:rsid w:val="00A717FC"/>
    <w:rsid w:val="00A736CA"/>
    <w:rsid w:val="00A73D4E"/>
    <w:rsid w:val="00A74C63"/>
    <w:rsid w:val="00A77939"/>
    <w:rsid w:val="00A82A7B"/>
    <w:rsid w:val="00A82E67"/>
    <w:rsid w:val="00A85955"/>
    <w:rsid w:val="00A86E26"/>
    <w:rsid w:val="00A8740D"/>
    <w:rsid w:val="00A90A63"/>
    <w:rsid w:val="00A90C72"/>
    <w:rsid w:val="00A90D7F"/>
    <w:rsid w:val="00A9269E"/>
    <w:rsid w:val="00A931B1"/>
    <w:rsid w:val="00A931DB"/>
    <w:rsid w:val="00A9391F"/>
    <w:rsid w:val="00A93ED3"/>
    <w:rsid w:val="00A948AE"/>
    <w:rsid w:val="00A953D4"/>
    <w:rsid w:val="00A96644"/>
    <w:rsid w:val="00A96FF3"/>
    <w:rsid w:val="00A97E63"/>
    <w:rsid w:val="00AA0518"/>
    <w:rsid w:val="00AA09F9"/>
    <w:rsid w:val="00AA0C5A"/>
    <w:rsid w:val="00AA368E"/>
    <w:rsid w:val="00AA56FD"/>
    <w:rsid w:val="00AA5CD8"/>
    <w:rsid w:val="00AA5FFF"/>
    <w:rsid w:val="00AA6938"/>
    <w:rsid w:val="00AA69B7"/>
    <w:rsid w:val="00AA7154"/>
    <w:rsid w:val="00AB045C"/>
    <w:rsid w:val="00AB0FEA"/>
    <w:rsid w:val="00AB1DDF"/>
    <w:rsid w:val="00AB68FF"/>
    <w:rsid w:val="00AB7654"/>
    <w:rsid w:val="00AC0DE4"/>
    <w:rsid w:val="00AC2A89"/>
    <w:rsid w:val="00AC2EE3"/>
    <w:rsid w:val="00AC2F6E"/>
    <w:rsid w:val="00AC4151"/>
    <w:rsid w:val="00AC431D"/>
    <w:rsid w:val="00AC77A9"/>
    <w:rsid w:val="00AD16AF"/>
    <w:rsid w:val="00AD22F8"/>
    <w:rsid w:val="00AD2A89"/>
    <w:rsid w:val="00AD4B20"/>
    <w:rsid w:val="00AD52EB"/>
    <w:rsid w:val="00AD7CFA"/>
    <w:rsid w:val="00AE0DE8"/>
    <w:rsid w:val="00AE21D4"/>
    <w:rsid w:val="00AE29FD"/>
    <w:rsid w:val="00AE426C"/>
    <w:rsid w:val="00AE45C5"/>
    <w:rsid w:val="00AE52AC"/>
    <w:rsid w:val="00AE6A39"/>
    <w:rsid w:val="00AE6BF3"/>
    <w:rsid w:val="00AE78E9"/>
    <w:rsid w:val="00AF19B2"/>
    <w:rsid w:val="00AF2E2E"/>
    <w:rsid w:val="00AF3596"/>
    <w:rsid w:val="00B01A81"/>
    <w:rsid w:val="00B03755"/>
    <w:rsid w:val="00B04469"/>
    <w:rsid w:val="00B05998"/>
    <w:rsid w:val="00B079DF"/>
    <w:rsid w:val="00B10D8F"/>
    <w:rsid w:val="00B11C0B"/>
    <w:rsid w:val="00B13033"/>
    <w:rsid w:val="00B131B4"/>
    <w:rsid w:val="00B14EFD"/>
    <w:rsid w:val="00B1502B"/>
    <w:rsid w:val="00B204E4"/>
    <w:rsid w:val="00B21B64"/>
    <w:rsid w:val="00B23E0F"/>
    <w:rsid w:val="00B25DDE"/>
    <w:rsid w:val="00B30E6B"/>
    <w:rsid w:val="00B32AA6"/>
    <w:rsid w:val="00B346FF"/>
    <w:rsid w:val="00B34A41"/>
    <w:rsid w:val="00B35080"/>
    <w:rsid w:val="00B370D9"/>
    <w:rsid w:val="00B372C1"/>
    <w:rsid w:val="00B41381"/>
    <w:rsid w:val="00B414B3"/>
    <w:rsid w:val="00B42626"/>
    <w:rsid w:val="00B42F04"/>
    <w:rsid w:val="00B44A9B"/>
    <w:rsid w:val="00B4687A"/>
    <w:rsid w:val="00B54914"/>
    <w:rsid w:val="00B56170"/>
    <w:rsid w:val="00B56E8A"/>
    <w:rsid w:val="00B63807"/>
    <w:rsid w:val="00B64948"/>
    <w:rsid w:val="00B65096"/>
    <w:rsid w:val="00B6609A"/>
    <w:rsid w:val="00B66BA5"/>
    <w:rsid w:val="00B70B67"/>
    <w:rsid w:val="00B7208A"/>
    <w:rsid w:val="00B72749"/>
    <w:rsid w:val="00B75DA5"/>
    <w:rsid w:val="00B77696"/>
    <w:rsid w:val="00B777AE"/>
    <w:rsid w:val="00B802AB"/>
    <w:rsid w:val="00B830FC"/>
    <w:rsid w:val="00B841D8"/>
    <w:rsid w:val="00B86BEB"/>
    <w:rsid w:val="00B8750A"/>
    <w:rsid w:val="00B90297"/>
    <w:rsid w:val="00B90A97"/>
    <w:rsid w:val="00B90D19"/>
    <w:rsid w:val="00B922CA"/>
    <w:rsid w:val="00B931B5"/>
    <w:rsid w:val="00B9646F"/>
    <w:rsid w:val="00B977A0"/>
    <w:rsid w:val="00BA2824"/>
    <w:rsid w:val="00BA497B"/>
    <w:rsid w:val="00BA5DF8"/>
    <w:rsid w:val="00BB02E9"/>
    <w:rsid w:val="00BB0ED4"/>
    <w:rsid w:val="00BB4A01"/>
    <w:rsid w:val="00BB6A66"/>
    <w:rsid w:val="00BB6B2F"/>
    <w:rsid w:val="00BC0B8E"/>
    <w:rsid w:val="00BC102D"/>
    <w:rsid w:val="00BC3BC8"/>
    <w:rsid w:val="00BC4340"/>
    <w:rsid w:val="00BC4EC1"/>
    <w:rsid w:val="00BC5EB7"/>
    <w:rsid w:val="00BD1023"/>
    <w:rsid w:val="00BD3D60"/>
    <w:rsid w:val="00BD3E52"/>
    <w:rsid w:val="00BD54E8"/>
    <w:rsid w:val="00BD6332"/>
    <w:rsid w:val="00BE0726"/>
    <w:rsid w:val="00BE158E"/>
    <w:rsid w:val="00BE2775"/>
    <w:rsid w:val="00BE2A8F"/>
    <w:rsid w:val="00BE57E9"/>
    <w:rsid w:val="00BE6050"/>
    <w:rsid w:val="00BE6D9A"/>
    <w:rsid w:val="00BE7996"/>
    <w:rsid w:val="00BF0043"/>
    <w:rsid w:val="00BF25DC"/>
    <w:rsid w:val="00BF302A"/>
    <w:rsid w:val="00BF406A"/>
    <w:rsid w:val="00BF40CC"/>
    <w:rsid w:val="00BF42C3"/>
    <w:rsid w:val="00BF5456"/>
    <w:rsid w:val="00BF6677"/>
    <w:rsid w:val="00BF67C0"/>
    <w:rsid w:val="00C05971"/>
    <w:rsid w:val="00C066BC"/>
    <w:rsid w:val="00C122B3"/>
    <w:rsid w:val="00C12A5D"/>
    <w:rsid w:val="00C132B4"/>
    <w:rsid w:val="00C14A4D"/>
    <w:rsid w:val="00C15D4E"/>
    <w:rsid w:val="00C15E41"/>
    <w:rsid w:val="00C161CF"/>
    <w:rsid w:val="00C17929"/>
    <w:rsid w:val="00C242C8"/>
    <w:rsid w:val="00C249BA"/>
    <w:rsid w:val="00C257BE"/>
    <w:rsid w:val="00C26A86"/>
    <w:rsid w:val="00C277D3"/>
    <w:rsid w:val="00C30BA1"/>
    <w:rsid w:val="00C3237A"/>
    <w:rsid w:val="00C3616B"/>
    <w:rsid w:val="00C409F2"/>
    <w:rsid w:val="00C41EC2"/>
    <w:rsid w:val="00C45030"/>
    <w:rsid w:val="00C45950"/>
    <w:rsid w:val="00C459D8"/>
    <w:rsid w:val="00C46B7F"/>
    <w:rsid w:val="00C47A2D"/>
    <w:rsid w:val="00C538D0"/>
    <w:rsid w:val="00C54004"/>
    <w:rsid w:val="00C54F97"/>
    <w:rsid w:val="00C558C8"/>
    <w:rsid w:val="00C56B22"/>
    <w:rsid w:val="00C57113"/>
    <w:rsid w:val="00C6090E"/>
    <w:rsid w:val="00C61431"/>
    <w:rsid w:val="00C66DDD"/>
    <w:rsid w:val="00C66FC4"/>
    <w:rsid w:val="00C706CE"/>
    <w:rsid w:val="00C71B94"/>
    <w:rsid w:val="00C72BE2"/>
    <w:rsid w:val="00C739A3"/>
    <w:rsid w:val="00C740E8"/>
    <w:rsid w:val="00C74367"/>
    <w:rsid w:val="00C77A53"/>
    <w:rsid w:val="00C815AB"/>
    <w:rsid w:val="00C828EB"/>
    <w:rsid w:val="00C82C86"/>
    <w:rsid w:val="00C82D8C"/>
    <w:rsid w:val="00C832EE"/>
    <w:rsid w:val="00C844EB"/>
    <w:rsid w:val="00C87C1D"/>
    <w:rsid w:val="00C9127A"/>
    <w:rsid w:val="00C912D8"/>
    <w:rsid w:val="00C92598"/>
    <w:rsid w:val="00C927AE"/>
    <w:rsid w:val="00C9555F"/>
    <w:rsid w:val="00CA0C3F"/>
    <w:rsid w:val="00CA15E6"/>
    <w:rsid w:val="00CA28EC"/>
    <w:rsid w:val="00CA3C42"/>
    <w:rsid w:val="00CA3E04"/>
    <w:rsid w:val="00CA7293"/>
    <w:rsid w:val="00CB06BF"/>
    <w:rsid w:val="00CB233F"/>
    <w:rsid w:val="00CB2579"/>
    <w:rsid w:val="00CB27B4"/>
    <w:rsid w:val="00CB3057"/>
    <w:rsid w:val="00CB5155"/>
    <w:rsid w:val="00CB5BFE"/>
    <w:rsid w:val="00CB5EBA"/>
    <w:rsid w:val="00CB5F9A"/>
    <w:rsid w:val="00CB669D"/>
    <w:rsid w:val="00CB72C8"/>
    <w:rsid w:val="00CB7632"/>
    <w:rsid w:val="00CC45EB"/>
    <w:rsid w:val="00CC4FBE"/>
    <w:rsid w:val="00CC6F81"/>
    <w:rsid w:val="00CC762D"/>
    <w:rsid w:val="00CD015B"/>
    <w:rsid w:val="00CD25DF"/>
    <w:rsid w:val="00CD32C4"/>
    <w:rsid w:val="00CD3545"/>
    <w:rsid w:val="00CD3CD9"/>
    <w:rsid w:val="00CD5C84"/>
    <w:rsid w:val="00CD656F"/>
    <w:rsid w:val="00CD6BC3"/>
    <w:rsid w:val="00CD7B65"/>
    <w:rsid w:val="00CE36A5"/>
    <w:rsid w:val="00CE3E5D"/>
    <w:rsid w:val="00CE7A06"/>
    <w:rsid w:val="00CF0DB9"/>
    <w:rsid w:val="00CF1E00"/>
    <w:rsid w:val="00CF3C09"/>
    <w:rsid w:val="00CF648D"/>
    <w:rsid w:val="00CF6DF7"/>
    <w:rsid w:val="00CF75E7"/>
    <w:rsid w:val="00D00700"/>
    <w:rsid w:val="00D0256D"/>
    <w:rsid w:val="00D06ECC"/>
    <w:rsid w:val="00D115D9"/>
    <w:rsid w:val="00D164F2"/>
    <w:rsid w:val="00D207AF"/>
    <w:rsid w:val="00D20DB5"/>
    <w:rsid w:val="00D21EF7"/>
    <w:rsid w:val="00D23359"/>
    <w:rsid w:val="00D2437B"/>
    <w:rsid w:val="00D2493B"/>
    <w:rsid w:val="00D24A6A"/>
    <w:rsid w:val="00D25FF7"/>
    <w:rsid w:val="00D27709"/>
    <w:rsid w:val="00D300BA"/>
    <w:rsid w:val="00D32379"/>
    <w:rsid w:val="00D32490"/>
    <w:rsid w:val="00D35FA7"/>
    <w:rsid w:val="00D36ED9"/>
    <w:rsid w:val="00D430C6"/>
    <w:rsid w:val="00D439C1"/>
    <w:rsid w:val="00D4477B"/>
    <w:rsid w:val="00D45E92"/>
    <w:rsid w:val="00D465B2"/>
    <w:rsid w:val="00D47386"/>
    <w:rsid w:val="00D47675"/>
    <w:rsid w:val="00D47CB4"/>
    <w:rsid w:val="00D51362"/>
    <w:rsid w:val="00D52B62"/>
    <w:rsid w:val="00D55147"/>
    <w:rsid w:val="00D57482"/>
    <w:rsid w:val="00D57D3C"/>
    <w:rsid w:val="00D60CCD"/>
    <w:rsid w:val="00D614CB"/>
    <w:rsid w:val="00D61F78"/>
    <w:rsid w:val="00D6231D"/>
    <w:rsid w:val="00D62708"/>
    <w:rsid w:val="00D62866"/>
    <w:rsid w:val="00D6365E"/>
    <w:rsid w:val="00D6746F"/>
    <w:rsid w:val="00D73509"/>
    <w:rsid w:val="00D7441B"/>
    <w:rsid w:val="00D75904"/>
    <w:rsid w:val="00D7608E"/>
    <w:rsid w:val="00D760D0"/>
    <w:rsid w:val="00D76F40"/>
    <w:rsid w:val="00D777E6"/>
    <w:rsid w:val="00D84AAF"/>
    <w:rsid w:val="00D85F58"/>
    <w:rsid w:val="00D8601F"/>
    <w:rsid w:val="00D86F2A"/>
    <w:rsid w:val="00D87BF5"/>
    <w:rsid w:val="00D92F7A"/>
    <w:rsid w:val="00D9305F"/>
    <w:rsid w:val="00D9362B"/>
    <w:rsid w:val="00D93BDD"/>
    <w:rsid w:val="00D93DE3"/>
    <w:rsid w:val="00D97770"/>
    <w:rsid w:val="00DA0A06"/>
    <w:rsid w:val="00DA7AFB"/>
    <w:rsid w:val="00DB3EAF"/>
    <w:rsid w:val="00DB4EB0"/>
    <w:rsid w:val="00DB5445"/>
    <w:rsid w:val="00DB65FA"/>
    <w:rsid w:val="00DB7A1D"/>
    <w:rsid w:val="00DC4345"/>
    <w:rsid w:val="00DC47BE"/>
    <w:rsid w:val="00DC71DB"/>
    <w:rsid w:val="00DC7B51"/>
    <w:rsid w:val="00DD03DB"/>
    <w:rsid w:val="00DD1DD4"/>
    <w:rsid w:val="00DD3AC4"/>
    <w:rsid w:val="00DD7588"/>
    <w:rsid w:val="00DE509E"/>
    <w:rsid w:val="00DE5424"/>
    <w:rsid w:val="00DE5911"/>
    <w:rsid w:val="00DE5FB6"/>
    <w:rsid w:val="00DE6466"/>
    <w:rsid w:val="00DF1874"/>
    <w:rsid w:val="00DF1FFC"/>
    <w:rsid w:val="00DF266A"/>
    <w:rsid w:val="00DF3501"/>
    <w:rsid w:val="00DF426C"/>
    <w:rsid w:val="00DF4CCA"/>
    <w:rsid w:val="00E00071"/>
    <w:rsid w:val="00E0585A"/>
    <w:rsid w:val="00E1013A"/>
    <w:rsid w:val="00E104E6"/>
    <w:rsid w:val="00E110D4"/>
    <w:rsid w:val="00E1295B"/>
    <w:rsid w:val="00E1425B"/>
    <w:rsid w:val="00E14904"/>
    <w:rsid w:val="00E1588F"/>
    <w:rsid w:val="00E16EDB"/>
    <w:rsid w:val="00E24E8E"/>
    <w:rsid w:val="00E25BD9"/>
    <w:rsid w:val="00E272E8"/>
    <w:rsid w:val="00E30229"/>
    <w:rsid w:val="00E31837"/>
    <w:rsid w:val="00E3276F"/>
    <w:rsid w:val="00E33AA9"/>
    <w:rsid w:val="00E33C10"/>
    <w:rsid w:val="00E408C2"/>
    <w:rsid w:val="00E424F6"/>
    <w:rsid w:val="00E44A5C"/>
    <w:rsid w:val="00E44DB5"/>
    <w:rsid w:val="00E45536"/>
    <w:rsid w:val="00E50670"/>
    <w:rsid w:val="00E534FC"/>
    <w:rsid w:val="00E54DE1"/>
    <w:rsid w:val="00E57867"/>
    <w:rsid w:val="00E6117C"/>
    <w:rsid w:val="00E637F3"/>
    <w:rsid w:val="00E65854"/>
    <w:rsid w:val="00E667AE"/>
    <w:rsid w:val="00E67094"/>
    <w:rsid w:val="00E67E87"/>
    <w:rsid w:val="00E71605"/>
    <w:rsid w:val="00E72857"/>
    <w:rsid w:val="00E72F42"/>
    <w:rsid w:val="00E730DD"/>
    <w:rsid w:val="00E7581D"/>
    <w:rsid w:val="00E75EC5"/>
    <w:rsid w:val="00E766EC"/>
    <w:rsid w:val="00E776E6"/>
    <w:rsid w:val="00E81245"/>
    <w:rsid w:val="00E81C51"/>
    <w:rsid w:val="00E82339"/>
    <w:rsid w:val="00E83724"/>
    <w:rsid w:val="00E8473D"/>
    <w:rsid w:val="00E85203"/>
    <w:rsid w:val="00E8535B"/>
    <w:rsid w:val="00E90250"/>
    <w:rsid w:val="00E90D9B"/>
    <w:rsid w:val="00E91C6D"/>
    <w:rsid w:val="00E91E2A"/>
    <w:rsid w:val="00E92EE2"/>
    <w:rsid w:val="00E944D3"/>
    <w:rsid w:val="00E95A52"/>
    <w:rsid w:val="00E96BB3"/>
    <w:rsid w:val="00E97726"/>
    <w:rsid w:val="00EA19A7"/>
    <w:rsid w:val="00EA2208"/>
    <w:rsid w:val="00EA22DD"/>
    <w:rsid w:val="00EA3D0D"/>
    <w:rsid w:val="00EA49FE"/>
    <w:rsid w:val="00EA57A4"/>
    <w:rsid w:val="00EA6437"/>
    <w:rsid w:val="00EA65AE"/>
    <w:rsid w:val="00EA69F7"/>
    <w:rsid w:val="00EB02B3"/>
    <w:rsid w:val="00EB04F8"/>
    <w:rsid w:val="00EB0F47"/>
    <w:rsid w:val="00EB15D3"/>
    <w:rsid w:val="00EB19E7"/>
    <w:rsid w:val="00EB21FB"/>
    <w:rsid w:val="00EB3EFA"/>
    <w:rsid w:val="00EB64BC"/>
    <w:rsid w:val="00EB6B2D"/>
    <w:rsid w:val="00EB6F1D"/>
    <w:rsid w:val="00EC083A"/>
    <w:rsid w:val="00EC7B9F"/>
    <w:rsid w:val="00ED0A8F"/>
    <w:rsid w:val="00ED1162"/>
    <w:rsid w:val="00ED11B4"/>
    <w:rsid w:val="00ED16AC"/>
    <w:rsid w:val="00ED4716"/>
    <w:rsid w:val="00ED5E77"/>
    <w:rsid w:val="00ED7A4D"/>
    <w:rsid w:val="00EE064D"/>
    <w:rsid w:val="00EE222A"/>
    <w:rsid w:val="00EE2230"/>
    <w:rsid w:val="00EE22B7"/>
    <w:rsid w:val="00EE27AF"/>
    <w:rsid w:val="00EE3965"/>
    <w:rsid w:val="00EE76B8"/>
    <w:rsid w:val="00EF07BB"/>
    <w:rsid w:val="00EF0C1B"/>
    <w:rsid w:val="00EF1691"/>
    <w:rsid w:val="00EF3BA4"/>
    <w:rsid w:val="00EF3F7C"/>
    <w:rsid w:val="00EF435D"/>
    <w:rsid w:val="00EF4E56"/>
    <w:rsid w:val="00EF5605"/>
    <w:rsid w:val="00EF7254"/>
    <w:rsid w:val="00F00D96"/>
    <w:rsid w:val="00F01967"/>
    <w:rsid w:val="00F04E05"/>
    <w:rsid w:val="00F04FA4"/>
    <w:rsid w:val="00F06B5D"/>
    <w:rsid w:val="00F10BD3"/>
    <w:rsid w:val="00F11106"/>
    <w:rsid w:val="00F111F1"/>
    <w:rsid w:val="00F13A8E"/>
    <w:rsid w:val="00F17487"/>
    <w:rsid w:val="00F20713"/>
    <w:rsid w:val="00F21891"/>
    <w:rsid w:val="00F22DD7"/>
    <w:rsid w:val="00F24A3E"/>
    <w:rsid w:val="00F24F3F"/>
    <w:rsid w:val="00F26AF4"/>
    <w:rsid w:val="00F26B54"/>
    <w:rsid w:val="00F27AFF"/>
    <w:rsid w:val="00F30CF3"/>
    <w:rsid w:val="00F31700"/>
    <w:rsid w:val="00F36B8E"/>
    <w:rsid w:val="00F3796C"/>
    <w:rsid w:val="00F4079F"/>
    <w:rsid w:val="00F4219F"/>
    <w:rsid w:val="00F429B4"/>
    <w:rsid w:val="00F4416B"/>
    <w:rsid w:val="00F46FFD"/>
    <w:rsid w:val="00F47DA2"/>
    <w:rsid w:val="00F50B7A"/>
    <w:rsid w:val="00F518BA"/>
    <w:rsid w:val="00F56615"/>
    <w:rsid w:val="00F6059A"/>
    <w:rsid w:val="00F614E6"/>
    <w:rsid w:val="00F62616"/>
    <w:rsid w:val="00F62E2E"/>
    <w:rsid w:val="00F62F69"/>
    <w:rsid w:val="00F63CDE"/>
    <w:rsid w:val="00F6492E"/>
    <w:rsid w:val="00F65A6F"/>
    <w:rsid w:val="00F6665B"/>
    <w:rsid w:val="00F6706D"/>
    <w:rsid w:val="00F677ED"/>
    <w:rsid w:val="00F7196D"/>
    <w:rsid w:val="00F72CD2"/>
    <w:rsid w:val="00F73C35"/>
    <w:rsid w:val="00F754DC"/>
    <w:rsid w:val="00F76EA5"/>
    <w:rsid w:val="00F77B20"/>
    <w:rsid w:val="00F808C1"/>
    <w:rsid w:val="00F8171E"/>
    <w:rsid w:val="00F841E2"/>
    <w:rsid w:val="00F8437A"/>
    <w:rsid w:val="00F85E77"/>
    <w:rsid w:val="00F9051D"/>
    <w:rsid w:val="00F9053C"/>
    <w:rsid w:val="00F91A2F"/>
    <w:rsid w:val="00F92FEC"/>
    <w:rsid w:val="00F93782"/>
    <w:rsid w:val="00F93D18"/>
    <w:rsid w:val="00F95224"/>
    <w:rsid w:val="00F95800"/>
    <w:rsid w:val="00F970F2"/>
    <w:rsid w:val="00F97970"/>
    <w:rsid w:val="00FA11C8"/>
    <w:rsid w:val="00FA16DE"/>
    <w:rsid w:val="00FA387F"/>
    <w:rsid w:val="00FA6BA6"/>
    <w:rsid w:val="00FA7193"/>
    <w:rsid w:val="00FA7BE9"/>
    <w:rsid w:val="00FB343B"/>
    <w:rsid w:val="00FB357C"/>
    <w:rsid w:val="00FB50BF"/>
    <w:rsid w:val="00FB65A7"/>
    <w:rsid w:val="00FB6A15"/>
    <w:rsid w:val="00FC0E10"/>
    <w:rsid w:val="00FC0E7A"/>
    <w:rsid w:val="00FC24A1"/>
    <w:rsid w:val="00FC426D"/>
    <w:rsid w:val="00FC5B0D"/>
    <w:rsid w:val="00FD0784"/>
    <w:rsid w:val="00FD1E13"/>
    <w:rsid w:val="00FD2560"/>
    <w:rsid w:val="00FD39EA"/>
    <w:rsid w:val="00FD4EC7"/>
    <w:rsid w:val="00FD5B25"/>
    <w:rsid w:val="00FE0121"/>
    <w:rsid w:val="00FE10A1"/>
    <w:rsid w:val="00FE13DA"/>
    <w:rsid w:val="00FE1621"/>
    <w:rsid w:val="00FE4EE8"/>
    <w:rsid w:val="00FE59F8"/>
    <w:rsid w:val="00FE5D98"/>
    <w:rsid w:val="00FE7F14"/>
    <w:rsid w:val="00FF020B"/>
    <w:rsid w:val="00FF0CB1"/>
    <w:rsid w:val="00FF32B4"/>
    <w:rsid w:val="00FF393D"/>
    <w:rsid w:val="00FF5595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  <w:style w:type="paragraph" w:customStyle="1" w:styleId="TAC">
    <w:name w:val="TAC"/>
    <w:basedOn w:val="Normal"/>
    <w:link w:val="TACChar"/>
    <w:qFormat/>
    <w:rsid w:val="001E270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1E270D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1281</cp:revision>
  <dcterms:created xsi:type="dcterms:W3CDTF">2022-09-06T07:40:00Z</dcterms:created>
  <dcterms:modified xsi:type="dcterms:W3CDTF">2023-05-15T15:25:00Z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